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86221" w14:textId="77777777" w:rsidR="0075357B" w:rsidRPr="00964005" w:rsidRDefault="0075357B">
      <w:pPr>
        <w:rPr>
          <w:rFonts w:ascii="Arial" w:hAnsi="Arial" w:cs="Arial"/>
          <w:color w:val="000000" w:themeColor="text1"/>
          <w:sz w:val="16"/>
          <w:szCs w:val="16"/>
        </w:rPr>
      </w:pPr>
    </w:p>
    <w:p w14:paraId="3AC95DF6" w14:textId="77777777" w:rsidR="0075357B" w:rsidRPr="00964005" w:rsidRDefault="0075357B">
      <w:pPr>
        <w:rPr>
          <w:rFonts w:ascii="Arial" w:hAnsi="Arial" w:cs="Arial"/>
          <w:color w:val="000000" w:themeColor="text1"/>
          <w:sz w:val="16"/>
          <w:szCs w:val="16"/>
        </w:rPr>
      </w:pPr>
    </w:p>
    <w:p w14:paraId="5A267544" w14:textId="77777777" w:rsidR="0075357B" w:rsidRPr="00964005" w:rsidRDefault="00361D47">
      <w:pPr>
        <w:rPr>
          <w:rFonts w:ascii="Arial" w:hAnsi="Arial" w:cs="Arial"/>
          <w:color w:val="000000" w:themeColor="text1"/>
          <w:sz w:val="16"/>
          <w:szCs w:val="16"/>
        </w:rPr>
      </w:pPr>
      <w:r w:rsidRPr="00964005">
        <w:rPr>
          <w:rFonts w:ascii="Arial" w:hAnsi="Arial" w:cs="Arial"/>
          <w:noProof/>
          <w:sz w:val="16"/>
          <w:szCs w:val="16"/>
        </w:rPr>
        <w:drawing>
          <wp:anchor distT="0" distB="0" distL="114300" distR="114300" simplePos="0" relativeHeight="251658241" behindDoc="0" locked="0" layoutInCell="1" allowOverlap="1" wp14:anchorId="492C9A3D" wp14:editId="3AAFB5A9">
            <wp:simplePos x="0" y="0"/>
            <wp:positionH relativeFrom="page">
              <wp:posOffset>914400</wp:posOffset>
            </wp:positionH>
            <wp:positionV relativeFrom="paragraph">
              <wp:posOffset>-130809</wp:posOffset>
            </wp:positionV>
            <wp:extent cx="1238110" cy="657186"/>
            <wp:effectExtent l="0" t="0" r="0" b="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238110" cy="657186"/>
                    </a:xfrm>
                    <a:prstGeom prst="rect">
                      <a:avLst/>
                    </a:prstGeom>
                    <a:noFill/>
                  </pic:spPr>
                </pic:pic>
              </a:graphicData>
            </a:graphic>
          </wp:anchor>
        </w:drawing>
      </w:r>
    </w:p>
    <w:p w14:paraId="106D95D0" w14:textId="77777777" w:rsidR="0075357B" w:rsidRPr="00964005" w:rsidRDefault="0075357B">
      <w:pPr>
        <w:rPr>
          <w:rFonts w:ascii="Arial" w:hAnsi="Arial" w:cs="Arial"/>
          <w:color w:val="000000" w:themeColor="text1"/>
          <w:sz w:val="16"/>
          <w:szCs w:val="16"/>
        </w:rPr>
      </w:pPr>
    </w:p>
    <w:p w14:paraId="5718F373" w14:textId="77777777" w:rsidR="0075357B" w:rsidRPr="00964005" w:rsidRDefault="0075357B">
      <w:pPr>
        <w:spacing w:after="257"/>
        <w:rPr>
          <w:rFonts w:ascii="Arial" w:hAnsi="Arial" w:cs="Arial"/>
          <w:color w:val="000000" w:themeColor="text1"/>
          <w:sz w:val="16"/>
          <w:szCs w:val="16"/>
        </w:rPr>
      </w:pPr>
    </w:p>
    <w:p w14:paraId="79DA893C" w14:textId="77777777" w:rsidR="00964005" w:rsidRPr="00964005" w:rsidRDefault="00964005">
      <w:pPr>
        <w:tabs>
          <w:tab w:val="left" w:pos="2287"/>
        </w:tabs>
        <w:spacing w:line="185" w:lineRule="exact"/>
        <w:ind w:left="871"/>
        <w:rPr>
          <w:rFonts w:ascii="Arial" w:hAnsi="Arial" w:cs="Arial"/>
          <w:color w:val="000000"/>
          <w:sz w:val="16"/>
          <w:szCs w:val="16"/>
        </w:rPr>
      </w:pPr>
    </w:p>
    <w:p w14:paraId="73406707" w14:textId="072D8F2E" w:rsidR="0075357B" w:rsidRPr="00964005" w:rsidRDefault="00361D47">
      <w:pPr>
        <w:tabs>
          <w:tab w:val="left" w:pos="2287"/>
        </w:tabs>
        <w:spacing w:line="185" w:lineRule="exact"/>
        <w:ind w:left="871"/>
        <w:rPr>
          <w:rFonts w:ascii="Arial" w:hAnsi="Arial" w:cs="Arial"/>
          <w:color w:val="010302"/>
          <w:sz w:val="16"/>
          <w:szCs w:val="16"/>
        </w:rPr>
      </w:pPr>
      <w:r w:rsidRPr="00964005">
        <w:rPr>
          <w:rFonts w:ascii="Arial" w:hAnsi="Arial" w:cs="Arial"/>
          <w:color w:val="000000"/>
          <w:sz w:val="16"/>
          <w:szCs w:val="16"/>
        </w:rPr>
        <w:t>Annex V</w:t>
      </w:r>
      <w:r w:rsidRPr="00964005">
        <w:rPr>
          <w:rFonts w:ascii="Arial" w:hAnsi="Arial" w:cs="Arial"/>
          <w:color w:val="000000"/>
          <w:sz w:val="16"/>
          <w:szCs w:val="16"/>
        </w:rPr>
        <w:tab/>
      </w:r>
      <w:r w:rsidRPr="00964005">
        <w:rPr>
          <w:rFonts w:ascii="Arial" w:hAnsi="Arial" w:cs="Arial"/>
          <w:color w:val="000000"/>
          <w:spacing w:val="-1"/>
          <w:sz w:val="16"/>
          <w:szCs w:val="16"/>
        </w:rPr>
        <w:t>Terms of Reference for Consultants and other persons hired by IFAD under a non-</w:t>
      </w:r>
      <w:r w:rsidRPr="00964005">
        <w:rPr>
          <w:rFonts w:ascii="Arial" w:hAnsi="Arial" w:cs="Arial"/>
          <w:sz w:val="16"/>
          <w:szCs w:val="16"/>
        </w:rPr>
        <w:t xml:space="preserve"> </w:t>
      </w:r>
    </w:p>
    <w:p w14:paraId="08BD7919" w14:textId="77777777" w:rsidR="0075357B" w:rsidRPr="00964005" w:rsidRDefault="00361D47">
      <w:pPr>
        <w:spacing w:line="185" w:lineRule="exact"/>
        <w:ind w:left="2287"/>
        <w:rPr>
          <w:rFonts w:ascii="Arial" w:hAnsi="Arial" w:cs="Arial"/>
          <w:color w:val="010302"/>
          <w:sz w:val="16"/>
          <w:szCs w:val="16"/>
        </w:rPr>
      </w:pPr>
      <w:r w:rsidRPr="00964005">
        <w:rPr>
          <w:rFonts w:ascii="Arial" w:hAnsi="Arial" w:cs="Arial"/>
          <w:color w:val="000000"/>
          <w:sz w:val="16"/>
          <w:szCs w:val="16"/>
        </w:rPr>
        <w:t>staff contract</w:t>
      </w:r>
      <w:r w:rsidRPr="00964005">
        <w:rPr>
          <w:rFonts w:ascii="Arial" w:hAnsi="Arial" w:cs="Arial"/>
          <w:sz w:val="16"/>
          <w:szCs w:val="16"/>
        </w:rPr>
        <w:t xml:space="preserve"> </w:t>
      </w:r>
    </w:p>
    <w:tbl>
      <w:tblPr>
        <w:tblStyle w:val="TableGrid"/>
        <w:tblpPr w:vertAnchor="text" w:horzAnchor="page" w:tblpX="1143" w:tblpY="203"/>
        <w:tblOverlap w:val="never"/>
        <w:tblW w:w="0" w:type="auto"/>
        <w:tblLayout w:type="fixed"/>
        <w:tblLook w:val="04A0" w:firstRow="1" w:lastRow="0" w:firstColumn="1" w:lastColumn="0" w:noHBand="0" w:noVBand="1"/>
      </w:tblPr>
      <w:tblGrid>
        <w:gridCol w:w="3436"/>
        <w:gridCol w:w="6441"/>
      </w:tblGrid>
      <w:tr w:rsidR="0075357B" w:rsidRPr="00964005" w14:paraId="6776E6BD" w14:textId="77777777" w:rsidTr="001E18EB">
        <w:trPr>
          <w:trHeight w:hRule="exact" w:val="257"/>
        </w:trPr>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7DB69CE" w14:textId="77777777" w:rsidR="0075357B" w:rsidRPr="00964005" w:rsidRDefault="00361D47">
            <w:pPr>
              <w:spacing w:before="34"/>
              <w:ind w:left="-1" w:right="1620"/>
              <w:jc w:val="right"/>
              <w:rPr>
                <w:rFonts w:ascii="Arial" w:hAnsi="Arial" w:cs="Arial"/>
                <w:color w:val="010302"/>
                <w:sz w:val="16"/>
                <w:szCs w:val="16"/>
              </w:rPr>
            </w:pPr>
            <w:r w:rsidRPr="00964005">
              <w:rPr>
                <w:rFonts w:ascii="Arial" w:hAnsi="Arial" w:cs="Arial"/>
                <w:color w:val="000000"/>
                <w:spacing w:val="-1"/>
                <w:sz w:val="16"/>
                <w:szCs w:val="16"/>
              </w:rPr>
              <w:t>INDIVIDUAL RESPONSIBILITIES, EXPECTED OUTPUTS AND REQUIRED COMPLETION DATES</w:t>
            </w:r>
            <w:r w:rsidRPr="00964005">
              <w:rPr>
                <w:rFonts w:ascii="Arial" w:hAnsi="Arial" w:cs="Arial"/>
                <w:sz w:val="16"/>
                <w:szCs w:val="16"/>
              </w:rPr>
              <w:t xml:space="preserve"> </w:t>
            </w:r>
          </w:p>
        </w:tc>
      </w:tr>
      <w:tr w:rsidR="0075357B" w:rsidRPr="00964005" w14:paraId="1957A084" w14:textId="77777777" w:rsidTr="001E18EB">
        <w:trPr>
          <w:trHeight w:hRule="exact" w:val="410"/>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77ED7DF" w14:textId="77777777" w:rsidR="0075357B" w:rsidRPr="00964005" w:rsidRDefault="00361D47">
            <w:pPr>
              <w:spacing w:before="146" w:after="102"/>
              <w:ind w:left="91" w:right="-18"/>
              <w:rPr>
                <w:rFonts w:ascii="Arial" w:hAnsi="Arial" w:cs="Arial"/>
                <w:color w:val="010302"/>
                <w:sz w:val="16"/>
                <w:szCs w:val="16"/>
              </w:rPr>
            </w:pPr>
            <w:r w:rsidRPr="00964005">
              <w:rPr>
                <w:rFonts w:ascii="Arial" w:hAnsi="Arial" w:cs="Arial"/>
                <w:color w:val="000000"/>
                <w:spacing w:val="-2"/>
                <w:sz w:val="16"/>
                <w:szCs w:val="16"/>
              </w:rPr>
              <w:t>Full Name:</w:t>
            </w:r>
            <w:r w:rsidRPr="00964005">
              <w:rPr>
                <w:rFonts w:ascii="Arial" w:hAnsi="Arial" w:cs="Arial"/>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2C5F7A" w14:textId="3B404D64" w:rsidR="0075357B" w:rsidRPr="00964005" w:rsidRDefault="0075357B">
            <w:pPr>
              <w:spacing w:before="141" w:after="107"/>
              <w:ind w:left="81" w:right="-18"/>
              <w:rPr>
                <w:rFonts w:ascii="Arial" w:hAnsi="Arial" w:cs="Arial"/>
                <w:color w:val="010302"/>
                <w:sz w:val="16"/>
                <w:szCs w:val="16"/>
              </w:rPr>
            </w:pPr>
          </w:p>
        </w:tc>
      </w:tr>
      <w:tr w:rsidR="0075357B" w:rsidRPr="00964005" w14:paraId="0E3B10D5"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B5AF95" w14:textId="77777777" w:rsidR="0075357B" w:rsidRPr="00964005" w:rsidRDefault="00361D47">
            <w:pPr>
              <w:spacing w:before="131" w:after="101"/>
              <w:ind w:left="91" w:right="-18"/>
              <w:rPr>
                <w:rFonts w:ascii="Arial" w:hAnsi="Arial" w:cs="Arial"/>
                <w:color w:val="010302"/>
                <w:sz w:val="16"/>
                <w:szCs w:val="16"/>
              </w:rPr>
            </w:pPr>
            <w:r w:rsidRPr="00964005">
              <w:rPr>
                <w:rFonts w:ascii="Arial" w:hAnsi="Arial" w:cs="Arial"/>
                <w:color w:val="000000"/>
                <w:spacing w:val="-2"/>
                <w:sz w:val="16"/>
                <w:szCs w:val="16"/>
              </w:rPr>
              <w:t>Contract Category:</w:t>
            </w:r>
            <w:r w:rsidRPr="00964005">
              <w:rPr>
                <w:rFonts w:ascii="Arial" w:hAnsi="Arial" w:cs="Arial"/>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1DD9D8" w14:textId="77777777" w:rsidR="0075357B" w:rsidRPr="00964005" w:rsidRDefault="00361D47">
            <w:pPr>
              <w:spacing w:before="126" w:after="106"/>
              <w:ind w:left="81" w:right="-18"/>
              <w:rPr>
                <w:rFonts w:ascii="Arial" w:hAnsi="Arial" w:cs="Arial"/>
                <w:color w:val="010302"/>
                <w:sz w:val="16"/>
                <w:szCs w:val="16"/>
              </w:rPr>
            </w:pPr>
            <w:r w:rsidRPr="00964005">
              <w:rPr>
                <w:rFonts w:ascii="Arial" w:hAnsi="Arial" w:cs="Arial"/>
                <w:color w:val="000000"/>
                <w:spacing w:val="-1"/>
                <w:sz w:val="16"/>
                <w:szCs w:val="16"/>
              </w:rPr>
              <w:t>Intern</w:t>
            </w:r>
            <w:r w:rsidRPr="00964005">
              <w:rPr>
                <w:rFonts w:ascii="Arial" w:hAnsi="Arial" w:cs="Arial"/>
                <w:sz w:val="16"/>
                <w:szCs w:val="16"/>
              </w:rPr>
              <w:t xml:space="preserve"> </w:t>
            </w:r>
          </w:p>
        </w:tc>
      </w:tr>
      <w:tr w:rsidR="0075357B" w:rsidRPr="00964005" w14:paraId="06D9EFAD"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017B4C" w14:textId="77777777" w:rsidR="0075357B" w:rsidRPr="00964005" w:rsidRDefault="00361D47">
            <w:pPr>
              <w:spacing w:before="131" w:after="101"/>
              <w:ind w:left="91" w:right="-18"/>
              <w:rPr>
                <w:rFonts w:ascii="Arial" w:hAnsi="Arial" w:cs="Arial"/>
                <w:color w:val="010302"/>
                <w:sz w:val="16"/>
                <w:szCs w:val="16"/>
              </w:rPr>
            </w:pPr>
            <w:r w:rsidRPr="00964005">
              <w:rPr>
                <w:rFonts w:ascii="Arial" w:hAnsi="Arial" w:cs="Arial"/>
                <w:color w:val="000000"/>
                <w:spacing w:val="-2"/>
                <w:sz w:val="16"/>
                <w:szCs w:val="16"/>
              </w:rPr>
              <w:t>Contract Type:</w:t>
            </w:r>
            <w:r w:rsidRPr="00964005">
              <w:rPr>
                <w:rFonts w:ascii="Arial" w:hAnsi="Arial" w:cs="Arial"/>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2E3C3C3" w14:textId="2CE5C8F3" w:rsidR="0075357B" w:rsidRPr="00964005" w:rsidRDefault="0075357B">
            <w:pPr>
              <w:spacing w:before="126" w:after="106"/>
              <w:ind w:left="81" w:right="-18"/>
              <w:rPr>
                <w:rFonts w:ascii="Arial" w:hAnsi="Arial" w:cs="Arial"/>
                <w:color w:val="010302"/>
                <w:sz w:val="16"/>
                <w:szCs w:val="16"/>
              </w:rPr>
            </w:pPr>
          </w:p>
        </w:tc>
      </w:tr>
      <w:tr w:rsidR="0075357B" w:rsidRPr="00964005" w14:paraId="0141CC4D"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CC7F89" w14:textId="77777777" w:rsidR="0075357B" w:rsidRPr="00964005" w:rsidRDefault="00361D47">
            <w:pPr>
              <w:spacing w:before="131" w:after="101"/>
              <w:ind w:left="91" w:right="-18"/>
              <w:rPr>
                <w:rFonts w:ascii="Arial" w:hAnsi="Arial" w:cs="Arial"/>
                <w:color w:val="010302"/>
                <w:sz w:val="16"/>
                <w:szCs w:val="16"/>
              </w:rPr>
            </w:pPr>
            <w:r w:rsidRPr="00964005">
              <w:rPr>
                <w:rFonts w:ascii="Arial" w:hAnsi="Arial" w:cs="Arial"/>
                <w:color w:val="000000"/>
                <w:spacing w:val="-2"/>
                <w:sz w:val="16"/>
                <w:szCs w:val="16"/>
              </w:rPr>
              <w:t>Contract Sub Type:</w:t>
            </w:r>
            <w:r w:rsidRPr="00964005">
              <w:rPr>
                <w:rFonts w:ascii="Arial" w:hAnsi="Arial" w:cs="Arial"/>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4593BE" w14:textId="77777777" w:rsidR="0075357B" w:rsidRPr="00964005" w:rsidRDefault="00361D47">
            <w:pPr>
              <w:spacing w:before="126" w:after="106"/>
              <w:ind w:left="81" w:right="-18"/>
              <w:rPr>
                <w:rFonts w:ascii="Arial" w:hAnsi="Arial" w:cs="Arial"/>
                <w:color w:val="010302"/>
                <w:sz w:val="16"/>
                <w:szCs w:val="16"/>
              </w:rPr>
            </w:pPr>
            <w:r w:rsidRPr="00964005">
              <w:rPr>
                <w:rFonts w:ascii="Arial" w:hAnsi="Arial" w:cs="Arial"/>
                <w:color w:val="000000"/>
                <w:spacing w:val="-1"/>
                <w:sz w:val="16"/>
                <w:szCs w:val="16"/>
              </w:rPr>
              <w:t>Monthly</w:t>
            </w:r>
            <w:r w:rsidRPr="00964005">
              <w:rPr>
                <w:rFonts w:ascii="Arial" w:hAnsi="Arial" w:cs="Arial"/>
                <w:sz w:val="16"/>
                <w:szCs w:val="16"/>
              </w:rPr>
              <w:t xml:space="preserve"> </w:t>
            </w:r>
          </w:p>
        </w:tc>
      </w:tr>
      <w:tr w:rsidR="0075357B" w:rsidRPr="00964005" w14:paraId="6E26A242" w14:textId="77777777" w:rsidTr="001E18EB">
        <w:trPr>
          <w:trHeight w:hRule="exact" w:val="394"/>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474524" w14:textId="77777777" w:rsidR="0075357B" w:rsidRPr="00964005" w:rsidRDefault="00361D47">
            <w:pPr>
              <w:spacing w:before="131" w:after="101"/>
              <w:ind w:left="91" w:right="-18"/>
              <w:rPr>
                <w:rFonts w:ascii="Arial" w:hAnsi="Arial" w:cs="Arial"/>
                <w:color w:val="010302"/>
                <w:sz w:val="16"/>
                <w:szCs w:val="16"/>
              </w:rPr>
            </w:pPr>
            <w:r w:rsidRPr="00964005">
              <w:rPr>
                <w:rFonts w:ascii="Arial" w:hAnsi="Arial" w:cs="Arial"/>
                <w:color w:val="000000"/>
                <w:spacing w:val="-1"/>
                <w:sz w:val="16"/>
                <w:szCs w:val="16"/>
              </w:rPr>
              <w:t>Specialization:</w:t>
            </w:r>
            <w:r w:rsidRPr="00964005">
              <w:rPr>
                <w:rFonts w:ascii="Arial" w:hAnsi="Arial" w:cs="Arial"/>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34657F" w14:textId="06B99B24" w:rsidR="0075357B" w:rsidRPr="00964005" w:rsidRDefault="006F61C4">
            <w:pPr>
              <w:spacing w:before="126" w:after="106"/>
              <w:ind w:left="81" w:right="-18"/>
              <w:rPr>
                <w:rFonts w:ascii="Arial" w:hAnsi="Arial" w:cs="Arial"/>
                <w:color w:val="010302"/>
                <w:sz w:val="16"/>
                <w:szCs w:val="16"/>
                <w:lang w:val="fr-FR" w:eastAsia="ko-KR"/>
              </w:rPr>
            </w:pPr>
            <w:r>
              <w:rPr>
                <w:rFonts w:ascii="Arial" w:hAnsi="Arial" w:cs="Arial"/>
                <w:color w:val="010302"/>
                <w:sz w:val="16"/>
                <w:szCs w:val="16"/>
                <w:lang w:val="fr-FR" w:eastAsia="ko-KR"/>
              </w:rPr>
              <w:t xml:space="preserve">Data </w:t>
            </w:r>
            <w:proofErr w:type="spellStart"/>
            <w:r>
              <w:rPr>
                <w:rFonts w:ascii="Arial" w:hAnsi="Arial" w:cs="Arial"/>
                <w:color w:val="010302"/>
                <w:sz w:val="16"/>
                <w:szCs w:val="16"/>
                <w:lang w:val="fr-FR" w:eastAsia="ko-KR"/>
              </w:rPr>
              <w:t>Analysis</w:t>
            </w:r>
            <w:proofErr w:type="spellEnd"/>
            <w:r>
              <w:rPr>
                <w:rFonts w:ascii="Arial" w:hAnsi="Arial" w:cs="Arial"/>
                <w:color w:val="010302"/>
                <w:sz w:val="16"/>
                <w:szCs w:val="16"/>
                <w:lang w:val="fr-FR" w:eastAsia="ko-KR"/>
              </w:rPr>
              <w:t xml:space="preserve"> </w:t>
            </w:r>
          </w:p>
        </w:tc>
      </w:tr>
      <w:tr w:rsidR="0075357B" w:rsidRPr="00964005" w14:paraId="1CA51397" w14:textId="77777777" w:rsidTr="001E18EB">
        <w:trPr>
          <w:trHeight w:hRule="exact" w:val="398"/>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2BB81C" w14:textId="77777777" w:rsidR="0075357B" w:rsidRPr="00964005" w:rsidRDefault="00361D47">
            <w:pPr>
              <w:spacing w:before="131" w:after="105"/>
              <w:ind w:left="91" w:right="-18"/>
              <w:rPr>
                <w:rFonts w:ascii="Arial" w:hAnsi="Arial" w:cs="Arial"/>
                <w:color w:val="010302"/>
                <w:sz w:val="16"/>
                <w:szCs w:val="16"/>
              </w:rPr>
            </w:pPr>
            <w:r w:rsidRPr="00964005">
              <w:rPr>
                <w:rFonts w:ascii="Arial" w:hAnsi="Arial" w:cs="Arial"/>
                <w:color w:val="000000"/>
                <w:spacing w:val="-1"/>
                <w:sz w:val="16"/>
                <w:szCs w:val="16"/>
              </w:rPr>
              <w:t>Expected Start Date of Assignment:</w:t>
            </w:r>
            <w:r w:rsidRPr="00964005">
              <w:rPr>
                <w:rFonts w:ascii="Arial" w:hAnsi="Arial" w:cs="Arial"/>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42E702" w14:textId="58F7CDE2" w:rsidR="0075357B" w:rsidRPr="00964005" w:rsidRDefault="00B0774F">
            <w:pPr>
              <w:spacing w:before="126" w:after="110"/>
              <w:ind w:left="81" w:right="-18"/>
              <w:rPr>
                <w:rFonts w:ascii="Arial" w:hAnsi="Arial" w:cs="Arial"/>
                <w:color w:val="010302"/>
                <w:sz w:val="16"/>
                <w:szCs w:val="16"/>
              </w:rPr>
            </w:pPr>
            <w:r>
              <w:rPr>
                <w:rFonts w:ascii="Arial" w:hAnsi="Arial" w:cs="Arial"/>
                <w:color w:val="010302"/>
                <w:sz w:val="16"/>
                <w:szCs w:val="16"/>
              </w:rPr>
              <w:t>March 1, 2026</w:t>
            </w:r>
          </w:p>
        </w:tc>
      </w:tr>
      <w:tr w:rsidR="0075357B" w:rsidRPr="00964005" w14:paraId="7AAF50E7" w14:textId="77777777" w:rsidTr="001E18EB">
        <w:trPr>
          <w:trHeight w:hRule="exact" w:val="396"/>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ED55DC" w14:textId="77777777" w:rsidR="0075357B" w:rsidRPr="00964005" w:rsidRDefault="00361D47">
            <w:pPr>
              <w:spacing w:before="119" w:after="115"/>
              <w:ind w:left="91" w:right="-18"/>
              <w:rPr>
                <w:rFonts w:ascii="Arial" w:hAnsi="Arial" w:cs="Arial"/>
                <w:color w:val="010302"/>
                <w:sz w:val="16"/>
                <w:szCs w:val="16"/>
              </w:rPr>
            </w:pPr>
            <w:r w:rsidRPr="00964005">
              <w:rPr>
                <w:rFonts w:ascii="Arial" w:hAnsi="Arial" w:cs="Arial"/>
                <w:color w:val="000000"/>
                <w:spacing w:val="-1"/>
                <w:sz w:val="16"/>
                <w:szCs w:val="16"/>
              </w:rPr>
              <w:t>Expected End Date of Assignment:</w:t>
            </w:r>
            <w:r w:rsidRPr="00964005">
              <w:rPr>
                <w:rFonts w:ascii="Arial" w:hAnsi="Arial" w:cs="Arial"/>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038FC5" w14:textId="67779FB5" w:rsidR="0075357B" w:rsidRPr="00964005" w:rsidRDefault="0075357B">
            <w:pPr>
              <w:spacing w:before="126" w:after="108"/>
              <w:ind w:left="81" w:right="-18"/>
              <w:rPr>
                <w:rFonts w:ascii="Arial" w:hAnsi="Arial" w:cs="Arial"/>
                <w:color w:val="010302"/>
                <w:sz w:val="16"/>
                <w:szCs w:val="16"/>
              </w:rPr>
            </w:pPr>
          </w:p>
        </w:tc>
      </w:tr>
      <w:tr w:rsidR="0075357B" w:rsidRPr="00964005" w14:paraId="3DC29351" w14:textId="77777777" w:rsidTr="001E18EB">
        <w:trPr>
          <w:trHeight w:hRule="exact" w:val="395"/>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2BFB40A" w14:textId="77777777" w:rsidR="0075357B" w:rsidRPr="00964005" w:rsidRDefault="00361D47">
            <w:pPr>
              <w:spacing w:before="119" w:after="115"/>
              <w:ind w:left="91" w:right="-18"/>
              <w:rPr>
                <w:rFonts w:ascii="Arial" w:hAnsi="Arial" w:cs="Arial"/>
                <w:color w:val="010302"/>
                <w:sz w:val="16"/>
                <w:szCs w:val="16"/>
              </w:rPr>
            </w:pPr>
            <w:r w:rsidRPr="00964005">
              <w:rPr>
                <w:rFonts w:ascii="Arial" w:hAnsi="Arial" w:cs="Arial"/>
                <w:color w:val="000000"/>
                <w:spacing w:val="-1"/>
                <w:sz w:val="16"/>
                <w:szCs w:val="16"/>
              </w:rPr>
              <w:t>Total number of months of service:</w:t>
            </w:r>
            <w:r w:rsidRPr="00964005">
              <w:rPr>
                <w:rFonts w:ascii="Arial" w:hAnsi="Arial" w:cs="Arial"/>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6AC2DD" w14:textId="480FAAE0" w:rsidR="0075357B" w:rsidRPr="00964005" w:rsidRDefault="0075357B">
            <w:pPr>
              <w:spacing w:before="126" w:after="108"/>
              <w:ind w:left="81" w:right="-18"/>
              <w:rPr>
                <w:rFonts w:ascii="Arial" w:hAnsi="Arial" w:cs="Arial"/>
                <w:color w:val="010302"/>
                <w:sz w:val="16"/>
                <w:szCs w:val="16"/>
              </w:rPr>
            </w:pPr>
          </w:p>
        </w:tc>
      </w:tr>
      <w:tr w:rsidR="0075357B" w:rsidRPr="00964005" w14:paraId="161E13FC" w14:textId="77777777" w:rsidTr="001E18EB">
        <w:trPr>
          <w:trHeight w:hRule="exact" w:val="395"/>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9A6E27" w14:textId="77777777" w:rsidR="0075357B" w:rsidRPr="00964005" w:rsidRDefault="00361D47">
            <w:pPr>
              <w:spacing w:before="119" w:after="115"/>
              <w:ind w:left="91" w:right="-18"/>
              <w:rPr>
                <w:rFonts w:ascii="Arial" w:hAnsi="Arial" w:cs="Arial"/>
                <w:color w:val="010302"/>
                <w:sz w:val="16"/>
                <w:szCs w:val="16"/>
              </w:rPr>
            </w:pPr>
            <w:r w:rsidRPr="00964005">
              <w:rPr>
                <w:rFonts w:ascii="Arial" w:hAnsi="Arial" w:cs="Arial"/>
                <w:color w:val="000000"/>
                <w:spacing w:val="-1"/>
                <w:sz w:val="16"/>
                <w:szCs w:val="16"/>
              </w:rPr>
              <w:t>Total number of days of service:</w:t>
            </w:r>
            <w:r w:rsidRPr="00964005">
              <w:rPr>
                <w:rFonts w:ascii="Arial" w:hAnsi="Arial" w:cs="Arial"/>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80C54D" w14:textId="1B06EA2E" w:rsidR="0075357B" w:rsidRPr="00964005" w:rsidRDefault="0075357B">
            <w:pPr>
              <w:spacing w:before="126" w:after="108"/>
              <w:ind w:left="81" w:right="-18"/>
              <w:rPr>
                <w:rFonts w:ascii="Arial" w:hAnsi="Arial" w:cs="Arial"/>
                <w:color w:val="010302"/>
                <w:sz w:val="16"/>
                <w:szCs w:val="16"/>
              </w:rPr>
            </w:pPr>
          </w:p>
        </w:tc>
      </w:tr>
      <w:tr w:rsidR="0075357B" w:rsidRPr="00964005" w14:paraId="7DBE41E7" w14:textId="77777777" w:rsidTr="001E18EB">
        <w:trPr>
          <w:trHeight w:hRule="exact" w:val="396"/>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F16B83" w14:textId="77777777" w:rsidR="0075357B" w:rsidRPr="00964005" w:rsidRDefault="00361D47">
            <w:pPr>
              <w:spacing w:before="119" w:after="115"/>
              <w:ind w:left="91" w:right="-18"/>
              <w:rPr>
                <w:rFonts w:ascii="Arial" w:hAnsi="Arial" w:cs="Arial"/>
                <w:color w:val="010302"/>
                <w:sz w:val="16"/>
                <w:szCs w:val="16"/>
              </w:rPr>
            </w:pPr>
            <w:r w:rsidRPr="00964005">
              <w:rPr>
                <w:rFonts w:ascii="Arial" w:hAnsi="Arial" w:cs="Arial"/>
                <w:color w:val="000000"/>
                <w:spacing w:val="-1"/>
                <w:sz w:val="16"/>
                <w:szCs w:val="16"/>
              </w:rPr>
              <w:t>Division/Department:</w:t>
            </w:r>
            <w:r w:rsidRPr="00964005">
              <w:rPr>
                <w:rFonts w:ascii="Arial" w:hAnsi="Arial" w:cs="Arial"/>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B64693" w14:textId="3751B77A" w:rsidR="0075357B" w:rsidRPr="00964005" w:rsidRDefault="00B0774F">
            <w:pPr>
              <w:spacing w:before="126" w:after="108"/>
              <w:ind w:left="81" w:right="-18"/>
              <w:rPr>
                <w:rFonts w:ascii="Arial" w:hAnsi="Arial" w:cs="Arial"/>
                <w:color w:val="010302"/>
                <w:sz w:val="16"/>
                <w:szCs w:val="16"/>
              </w:rPr>
            </w:pPr>
            <w:r>
              <w:rPr>
                <w:rFonts w:ascii="Arial" w:hAnsi="Arial" w:cs="Arial"/>
                <w:color w:val="010302"/>
                <w:sz w:val="16"/>
                <w:szCs w:val="16"/>
              </w:rPr>
              <w:t>International Land Coalition</w:t>
            </w:r>
          </w:p>
        </w:tc>
      </w:tr>
      <w:tr w:rsidR="0075357B" w:rsidRPr="00964005" w14:paraId="65D773B7" w14:textId="77777777" w:rsidTr="001E18EB">
        <w:trPr>
          <w:trHeight w:hRule="exact" w:val="418"/>
        </w:trPr>
        <w:tc>
          <w:tcPr>
            <w:tcW w:w="34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F32638" w14:textId="77777777" w:rsidR="0075357B" w:rsidRPr="00964005" w:rsidRDefault="00361D47">
            <w:pPr>
              <w:spacing w:before="119" w:after="136"/>
              <w:ind w:left="91" w:right="-18"/>
              <w:rPr>
                <w:rFonts w:ascii="Arial" w:hAnsi="Arial" w:cs="Arial"/>
                <w:color w:val="010302"/>
                <w:sz w:val="16"/>
                <w:szCs w:val="16"/>
              </w:rPr>
            </w:pPr>
            <w:r w:rsidRPr="00964005">
              <w:rPr>
                <w:rFonts w:ascii="Arial" w:hAnsi="Arial" w:cs="Arial"/>
                <w:color w:val="000000"/>
                <w:spacing w:val="-1"/>
                <w:sz w:val="16"/>
                <w:szCs w:val="16"/>
              </w:rPr>
              <w:t>Reports to:</w:t>
            </w:r>
            <w:r w:rsidRPr="00964005">
              <w:rPr>
                <w:rFonts w:ascii="Arial" w:hAnsi="Arial" w:cs="Arial"/>
                <w:sz w:val="16"/>
                <w:szCs w:val="16"/>
              </w:rPr>
              <w:t xml:space="preserve"> </w:t>
            </w:r>
          </w:p>
        </w:tc>
        <w:tc>
          <w:tcPr>
            <w:tcW w:w="644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0DEA04" w14:textId="1FC16D24" w:rsidR="0075357B" w:rsidRPr="00964005" w:rsidRDefault="00B0774F">
            <w:pPr>
              <w:spacing w:before="126" w:after="129"/>
              <w:ind w:left="81" w:right="-18"/>
              <w:rPr>
                <w:rFonts w:ascii="Arial" w:hAnsi="Arial" w:cs="Arial"/>
                <w:color w:val="010302"/>
                <w:sz w:val="16"/>
                <w:szCs w:val="16"/>
                <w:lang w:val="it-IT"/>
              </w:rPr>
            </w:pPr>
            <w:r>
              <w:rPr>
                <w:rFonts w:ascii="Arial" w:hAnsi="Arial" w:cs="Arial"/>
                <w:color w:val="010302"/>
                <w:sz w:val="16"/>
                <w:szCs w:val="16"/>
                <w:lang w:val="it-IT"/>
              </w:rPr>
              <w:t xml:space="preserve">Eva </w:t>
            </w:r>
            <w:proofErr w:type="spellStart"/>
            <w:r>
              <w:rPr>
                <w:rFonts w:ascii="Arial" w:hAnsi="Arial" w:cs="Arial"/>
                <w:color w:val="010302"/>
                <w:sz w:val="16"/>
                <w:szCs w:val="16"/>
                <w:lang w:val="it-IT"/>
              </w:rPr>
              <w:t>Hershaw</w:t>
            </w:r>
            <w:proofErr w:type="spellEnd"/>
            <w:r>
              <w:rPr>
                <w:rFonts w:ascii="Arial" w:hAnsi="Arial" w:cs="Arial"/>
                <w:color w:val="010302"/>
                <w:sz w:val="16"/>
                <w:szCs w:val="16"/>
                <w:lang w:val="it-IT"/>
              </w:rPr>
              <w:t xml:space="preserve">, Global Data Lead </w:t>
            </w:r>
          </w:p>
        </w:tc>
      </w:tr>
      <w:tr w:rsidR="0075357B" w:rsidRPr="00964005" w14:paraId="4BC6540E" w14:textId="77777777" w:rsidTr="001E18EB">
        <w:trPr>
          <w:trHeight w:hRule="exact" w:val="258"/>
        </w:trPr>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57F32A3" w14:textId="77777777" w:rsidR="0075357B" w:rsidRPr="00964005" w:rsidRDefault="00361D47">
            <w:pPr>
              <w:spacing w:before="34"/>
              <w:ind w:left="-1" w:right="3137"/>
              <w:jc w:val="right"/>
              <w:rPr>
                <w:rFonts w:ascii="Arial" w:hAnsi="Arial" w:cs="Arial"/>
                <w:color w:val="010302"/>
                <w:sz w:val="16"/>
                <w:szCs w:val="16"/>
              </w:rPr>
            </w:pPr>
            <w:r w:rsidRPr="00964005">
              <w:rPr>
                <w:rFonts w:ascii="Arial" w:hAnsi="Arial" w:cs="Arial"/>
                <w:color w:val="000000"/>
                <w:spacing w:val="-1"/>
                <w:sz w:val="16"/>
                <w:szCs w:val="16"/>
              </w:rPr>
              <w:t>GENERAL DESCRIPTION OF TASK(S) AND OBJECTIVE(S) TO BE ACHIEVED</w:t>
            </w:r>
            <w:r w:rsidRPr="00964005">
              <w:rPr>
                <w:rFonts w:ascii="Arial" w:hAnsi="Arial" w:cs="Arial"/>
                <w:sz w:val="16"/>
                <w:szCs w:val="16"/>
              </w:rPr>
              <w:t xml:space="preserve"> </w:t>
            </w:r>
          </w:p>
        </w:tc>
      </w:tr>
      <w:tr w:rsidR="001E18EB" w:rsidRPr="00964005" w14:paraId="55167EAE"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EF6D61" w14:textId="0B711242" w:rsidR="001E18EB" w:rsidRPr="00964005" w:rsidRDefault="001E18EB">
            <w:pPr>
              <w:spacing w:before="125" w:after="101"/>
              <w:ind w:left="149" w:right="-18"/>
              <w:rPr>
                <w:rFonts w:ascii="Arial" w:hAnsi="Arial" w:cs="Arial"/>
                <w:color w:val="000000"/>
                <w:spacing w:val="-1"/>
                <w:sz w:val="16"/>
                <w:szCs w:val="16"/>
                <w:lang w:eastAsia="ko-KR"/>
              </w:rPr>
            </w:pPr>
            <w:r w:rsidRPr="00964005">
              <w:rPr>
                <w:rFonts w:ascii="Arial" w:hAnsi="Arial" w:cs="Arial"/>
                <w:color w:val="000000"/>
                <w:spacing w:val="-1"/>
                <w:sz w:val="16"/>
                <w:szCs w:val="16"/>
                <w:lang w:eastAsia="ko-KR"/>
              </w:rPr>
              <w:t xml:space="preserve">Organizational Context: </w:t>
            </w:r>
          </w:p>
          <w:p w14:paraId="732A761A" w14:textId="7EB5A6E5" w:rsidR="00964005" w:rsidRPr="00964005" w:rsidRDefault="00964005" w:rsidP="00964005">
            <w:pPr>
              <w:spacing w:before="125" w:after="101"/>
              <w:ind w:left="149" w:right="-18"/>
              <w:rPr>
                <w:rFonts w:ascii="Arial" w:hAnsi="Arial" w:cs="Arial"/>
                <w:i/>
                <w:iCs/>
                <w:color w:val="000000"/>
                <w:spacing w:val="-1"/>
                <w:sz w:val="16"/>
                <w:szCs w:val="16"/>
                <w:lang w:eastAsia="ko-KR"/>
              </w:rPr>
            </w:pPr>
            <w:r w:rsidRPr="00964005">
              <w:rPr>
                <w:rFonts w:ascii="Arial" w:hAnsi="Arial" w:cs="Arial"/>
                <w:i/>
                <w:iCs/>
                <w:color w:val="1D1C1D"/>
                <w:sz w:val="16"/>
                <w:szCs w:val="16"/>
              </w:rPr>
              <w:t xml:space="preserve">The International Land Coalition (ILC) is a global alliance of more than 320 civil society and intergovernmental </w:t>
            </w:r>
            <w:proofErr w:type="spellStart"/>
            <w:r w:rsidRPr="00964005">
              <w:rPr>
                <w:rFonts w:ascii="Arial" w:hAnsi="Arial" w:cs="Arial"/>
                <w:i/>
                <w:iCs/>
                <w:color w:val="1D1C1D"/>
                <w:sz w:val="16"/>
                <w:szCs w:val="16"/>
              </w:rPr>
              <w:t>organisations</w:t>
            </w:r>
            <w:proofErr w:type="spellEnd"/>
            <w:r w:rsidRPr="00964005">
              <w:rPr>
                <w:rFonts w:ascii="Arial" w:hAnsi="Arial" w:cs="Arial"/>
                <w:i/>
                <w:iCs/>
                <w:color w:val="1D1C1D"/>
                <w:sz w:val="16"/>
                <w:szCs w:val="16"/>
              </w:rPr>
              <w:t xml:space="preserve"> working together to put people at the </w:t>
            </w:r>
            <w:proofErr w:type="spellStart"/>
            <w:r w:rsidRPr="00964005">
              <w:rPr>
                <w:rFonts w:ascii="Arial" w:hAnsi="Arial" w:cs="Arial"/>
                <w:i/>
                <w:iCs/>
                <w:color w:val="1D1C1D"/>
                <w:sz w:val="16"/>
                <w:szCs w:val="16"/>
              </w:rPr>
              <w:t>centre</w:t>
            </w:r>
            <w:proofErr w:type="spellEnd"/>
            <w:r w:rsidRPr="00964005">
              <w:rPr>
                <w:rFonts w:ascii="Arial" w:hAnsi="Arial" w:cs="Arial"/>
                <w:i/>
                <w:iCs/>
                <w:color w:val="1D1C1D"/>
                <w:sz w:val="16"/>
                <w:szCs w:val="16"/>
              </w:rPr>
              <w:t xml:space="preserve"> of land governance. The Secretariat of ILC is hosted by the International Fund for Agricultural Development (IFAD) in Rome and reports to the ILC Council. The Secretariat works in close liaison with regional, </w:t>
            </w:r>
            <w:proofErr w:type="gramStart"/>
            <w:r w:rsidRPr="00964005">
              <w:rPr>
                <w:rFonts w:ascii="Arial" w:hAnsi="Arial" w:cs="Arial"/>
                <w:i/>
                <w:iCs/>
                <w:color w:val="1D1C1D"/>
                <w:sz w:val="16"/>
                <w:szCs w:val="16"/>
              </w:rPr>
              <w:t>thematic</w:t>
            </w:r>
            <w:proofErr w:type="gramEnd"/>
            <w:r w:rsidRPr="00964005">
              <w:rPr>
                <w:rFonts w:ascii="Arial" w:hAnsi="Arial" w:cs="Arial"/>
                <w:i/>
                <w:iCs/>
                <w:color w:val="1D1C1D"/>
                <w:sz w:val="16"/>
                <w:szCs w:val="16"/>
              </w:rPr>
              <w:t xml:space="preserve"> and national support teams, which are separately hosted. Together, they carry the responsibility to provide support to the Coalition and its activities in implementation of the Strategy 2022-2030. In concordance with the growing importance of data globally and within ILC, data has now become a strategic objective of ILC’s new strategy (SO2). This means data will be upscaled and especially the impact of people-</w:t>
            </w:r>
            <w:proofErr w:type="spellStart"/>
            <w:r w:rsidRPr="00964005">
              <w:rPr>
                <w:rFonts w:ascii="Arial" w:hAnsi="Arial" w:cs="Arial"/>
                <w:i/>
                <w:iCs/>
                <w:color w:val="1D1C1D"/>
                <w:sz w:val="16"/>
                <w:szCs w:val="16"/>
              </w:rPr>
              <w:t>centred</w:t>
            </w:r>
            <w:proofErr w:type="spellEnd"/>
            <w:r w:rsidRPr="00964005">
              <w:rPr>
                <w:rFonts w:ascii="Arial" w:hAnsi="Arial" w:cs="Arial"/>
                <w:i/>
                <w:iCs/>
                <w:color w:val="1D1C1D"/>
                <w:sz w:val="16"/>
                <w:szCs w:val="16"/>
              </w:rPr>
              <w:t xml:space="preserve"> data within ILC, with three aims: </w:t>
            </w:r>
            <w:proofErr w:type="spellStart"/>
            <w:r w:rsidRPr="00964005">
              <w:rPr>
                <w:rFonts w:ascii="Arial" w:hAnsi="Arial" w:cs="Arial"/>
                <w:i/>
                <w:iCs/>
                <w:color w:val="1D1C1D"/>
                <w:sz w:val="16"/>
                <w:szCs w:val="16"/>
              </w:rPr>
              <w:t>i</w:t>
            </w:r>
            <w:proofErr w:type="spellEnd"/>
            <w:r w:rsidRPr="00964005">
              <w:rPr>
                <w:rFonts w:ascii="Arial" w:hAnsi="Arial" w:cs="Arial"/>
                <w:i/>
                <w:iCs/>
                <w:color w:val="1D1C1D"/>
                <w:sz w:val="16"/>
                <w:szCs w:val="16"/>
              </w:rPr>
              <w:t>) documenting land governance, ii) better using data for advocacy and balancing power relations, iii) using data for accountability of governments and private sector.</w:t>
            </w:r>
          </w:p>
          <w:p w14:paraId="270B9012" w14:textId="1305AB40" w:rsidR="001E18EB" w:rsidRPr="00964005" w:rsidRDefault="000657E3">
            <w:pPr>
              <w:spacing w:before="125" w:after="101"/>
              <w:ind w:left="149" w:right="-18"/>
              <w:rPr>
                <w:rFonts w:ascii="Arial" w:hAnsi="Arial" w:cs="Arial"/>
                <w:color w:val="000000"/>
                <w:spacing w:val="-1"/>
                <w:sz w:val="16"/>
                <w:szCs w:val="16"/>
                <w:lang w:eastAsia="ko-KR"/>
              </w:rPr>
            </w:pPr>
            <w:r w:rsidRPr="00964005">
              <w:rPr>
                <w:rFonts w:ascii="Arial" w:hAnsi="Arial" w:cs="Arial"/>
                <w:color w:val="000000"/>
                <w:spacing w:val="-1"/>
                <w:sz w:val="16"/>
                <w:szCs w:val="16"/>
                <w:lang w:eastAsia="ko-KR"/>
              </w:rPr>
              <w:t>Learning objectives &amp; competency development:</w:t>
            </w:r>
          </w:p>
          <w:p w14:paraId="3D2BD1A5" w14:textId="60D49CA3" w:rsidR="005F31C4" w:rsidRPr="00964005" w:rsidRDefault="00964005" w:rsidP="00964005">
            <w:pPr>
              <w:spacing w:before="125" w:after="101"/>
              <w:ind w:left="149" w:right="-18"/>
              <w:rPr>
                <w:rFonts w:ascii="Arial" w:hAnsi="Arial" w:cs="Arial"/>
                <w:color w:val="212121"/>
                <w:sz w:val="16"/>
                <w:szCs w:val="16"/>
              </w:rPr>
            </w:pPr>
            <w:r w:rsidRPr="00964005">
              <w:rPr>
                <w:rFonts w:ascii="Arial" w:hAnsi="Arial" w:cs="Arial"/>
                <w:color w:val="212121"/>
                <w:sz w:val="16"/>
                <w:szCs w:val="16"/>
              </w:rPr>
              <w:t>The internship offers a rich and multifaceted learning experience, giving the intern direct exposure to the International Land Coalition (ILC) as a uniquely structured, IFAD-hosted global alliance with a diverse membership and</w:t>
            </w:r>
            <w:r w:rsidRPr="00964005">
              <w:rPr>
                <w:rFonts w:ascii="Arial" w:hAnsi="Arial" w:cs="Arial"/>
                <w:color w:val="212121"/>
                <w:sz w:val="16"/>
                <w:szCs w:val="16"/>
              </w:rPr>
              <w:t xml:space="preserve"> </w:t>
            </w:r>
            <w:r>
              <w:rPr>
                <w:rFonts w:ascii="Arial" w:hAnsi="Arial" w:cs="Arial"/>
                <w:color w:val="212121"/>
                <w:sz w:val="16"/>
                <w:szCs w:val="16"/>
              </w:rPr>
              <w:t>S</w:t>
            </w:r>
            <w:r w:rsidRPr="00964005">
              <w:rPr>
                <w:rFonts w:ascii="Arial" w:hAnsi="Arial" w:cs="Arial"/>
                <w:color w:val="212121"/>
                <w:sz w:val="16"/>
                <w:szCs w:val="16"/>
              </w:rPr>
              <w:t xml:space="preserve">trategic </w:t>
            </w:r>
            <w:r>
              <w:rPr>
                <w:rFonts w:ascii="Arial" w:hAnsi="Arial" w:cs="Arial"/>
                <w:color w:val="212121"/>
                <w:sz w:val="16"/>
                <w:szCs w:val="16"/>
              </w:rPr>
              <w:t>O</w:t>
            </w:r>
            <w:r w:rsidRPr="00964005">
              <w:rPr>
                <w:rFonts w:ascii="Arial" w:hAnsi="Arial" w:cs="Arial"/>
                <w:color w:val="212121"/>
                <w:sz w:val="16"/>
                <w:szCs w:val="16"/>
              </w:rPr>
              <w:t>bjective</w:t>
            </w:r>
            <w:r>
              <w:rPr>
                <w:rFonts w:ascii="Arial" w:hAnsi="Arial" w:cs="Arial"/>
                <w:color w:val="212121"/>
                <w:sz w:val="16"/>
                <w:szCs w:val="16"/>
              </w:rPr>
              <w:t xml:space="preserve"> Two (SO-2)</w:t>
            </w:r>
            <w:r w:rsidRPr="00964005">
              <w:rPr>
                <w:rFonts w:ascii="Arial" w:hAnsi="Arial" w:cs="Arial"/>
                <w:color w:val="212121"/>
                <w:sz w:val="16"/>
                <w:szCs w:val="16"/>
              </w:rPr>
              <w:t xml:space="preserve"> to advance the use of land data to hold governments and companies accountable. Through hands-on support to the global data team, the intern will become familiar with the land data ecosystem as well as how land data is supporting our national, </w:t>
            </w:r>
            <w:proofErr w:type="gramStart"/>
            <w:r w:rsidRPr="00964005">
              <w:rPr>
                <w:rFonts w:ascii="Arial" w:hAnsi="Arial" w:cs="Arial"/>
                <w:color w:val="212121"/>
                <w:sz w:val="16"/>
                <w:szCs w:val="16"/>
              </w:rPr>
              <w:t>regional</w:t>
            </w:r>
            <w:proofErr w:type="gramEnd"/>
            <w:r w:rsidRPr="00964005">
              <w:rPr>
                <w:rFonts w:ascii="Arial" w:hAnsi="Arial" w:cs="Arial"/>
                <w:color w:val="212121"/>
                <w:sz w:val="16"/>
                <w:szCs w:val="16"/>
              </w:rPr>
              <w:t xml:space="preserve"> and global platforms to advance their objectives. Using the </w:t>
            </w:r>
            <w:proofErr w:type="spellStart"/>
            <w:r w:rsidRPr="00964005">
              <w:rPr>
                <w:rFonts w:ascii="Arial" w:hAnsi="Arial" w:cs="Arial"/>
                <w:color w:val="212121"/>
                <w:sz w:val="16"/>
                <w:szCs w:val="16"/>
              </w:rPr>
              <w:t>LANDex</w:t>
            </w:r>
            <w:proofErr w:type="spellEnd"/>
            <w:r w:rsidRPr="00964005">
              <w:rPr>
                <w:rFonts w:ascii="Arial" w:hAnsi="Arial" w:cs="Arial"/>
                <w:color w:val="212121"/>
                <w:sz w:val="16"/>
                <w:szCs w:val="16"/>
              </w:rPr>
              <w:t xml:space="preserve"> platform, the intern will learn how ILC members use existing data and collect data directly to fill critical gaps, ensuring that the voices of those living on and from the land – including rural women, youth, Indigenous Peoples and land and environmental defenders – are reflected in the data that is collected and used by the platform to advocate for land rights. </w:t>
            </w:r>
            <w:r w:rsidRPr="00964005">
              <w:rPr>
                <w:rFonts w:ascii="Arial" w:hAnsi="Arial" w:cs="Arial"/>
                <w:color w:val="212121"/>
                <w:sz w:val="16"/>
                <w:szCs w:val="16"/>
              </w:rPr>
              <w:t>Regular reporting and a final learning presentation will further reinforce structured reflection, ensuring the intern consolidates their learning and captures the unique professional insights gained through working at the intersection of a hosted Secretariat and a globally distributed coalition.</w:t>
            </w:r>
          </w:p>
        </w:tc>
      </w:tr>
      <w:tr w:rsidR="0075357B" w:rsidRPr="00964005" w14:paraId="411A932E"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9389CF" w14:textId="52E9F9C8" w:rsidR="0075357B" w:rsidRPr="00964005" w:rsidRDefault="00361D47">
            <w:pPr>
              <w:spacing w:before="125" w:after="101"/>
              <w:ind w:left="149" w:right="-18"/>
              <w:rPr>
                <w:rFonts w:ascii="Arial" w:hAnsi="Arial" w:cs="Arial"/>
                <w:color w:val="010302"/>
                <w:sz w:val="16"/>
                <w:szCs w:val="16"/>
              </w:rPr>
            </w:pPr>
            <w:r w:rsidRPr="00964005">
              <w:rPr>
                <w:rFonts w:ascii="Arial" w:hAnsi="Arial" w:cs="Arial"/>
                <w:color w:val="000000"/>
                <w:spacing w:val="-1"/>
                <w:sz w:val="16"/>
                <w:szCs w:val="16"/>
              </w:rPr>
              <w:t>Expected Activities:</w:t>
            </w:r>
            <w:r w:rsidRPr="00964005">
              <w:rPr>
                <w:rFonts w:ascii="Arial" w:hAnsi="Arial" w:cs="Arial"/>
                <w:sz w:val="16"/>
                <w:szCs w:val="16"/>
              </w:rPr>
              <w:t xml:space="preserve"> </w:t>
            </w:r>
          </w:p>
        </w:tc>
      </w:tr>
      <w:tr w:rsidR="0075357B" w:rsidRPr="00964005" w14:paraId="589C32FD"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2DEA22" w14:textId="4BF0D771" w:rsidR="001E18EB" w:rsidRPr="00964005" w:rsidRDefault="001E18EB" w:rsidP="001E18EB">
            <w:pPr>
              <w:spacing w:before="35" w:line="148" w:lineRule="exact"/>
              <w:rPr>
                <w:rFonts w:ascii="Arial" w:hAnsi="Arial" w:cs="Arial"/>
                <w:color w:val="000000"/>
                <w:sz w:val="16"/>
                <w:szCs w:val="16"/>
                <w:lang w:val="en-GB" w:eastAsia="ko-KR"/>
              </w:rPr>
            </w:pPr>
            <w:r w:rsidRPr="00964005">
              <w:rPr>
                <w:rFonts w:ascii="Arial" w:hAnsi="Arial" w:cs="Arial"/>
                <w:color w:val="000000"/>
                <w:sz w:val="16"/>
                <w:szCs w:val="16"/>
                <w:lang w:val="en-GB" w:eastAsia="ko-KR"/>
              </w:rPr>
              <w:t xml:space="preserve">1. </w:t>
            </w:r>
            <w:r w:rsidR="00A12E04" w:rsidRPr="00964005">
              <w:rPr>
                <w:rFonts w:ascii="Arial" w:hAnsi="Arial" w:cs="Arial"/>
                <w:color w:val="000000"/>
                <w:sz w:val="16"/>
                <w:szCs w:val="16"/>
                <w:lang w:val="en-GB" w:eastAsia="ko-KR"/>
              </w:rPr>
              <w:t>Core Functional Tasks</w:t>
            </w:r>
            <w:r w:rsidR="005313E3" w:rsidRPr="00964005">
              <w:rPr>
                <w:rFonts w:ascii="Arial" w:hAnsi="Arial" w:cs="Arial"/>
                <w:color w:val="000000"/>
                <w:sz w:val="16"/>
                <w:szCs w:val="16"/>
                <w:lang w:val="en-GB" w:eastAsia="ko-KR"/>
              </w:rPr>
              <w:t xml:space="preserve"> (70%)</w:t>
            </w:r>
            <w:r w:rsidR="00396788">
              <w:rPr>
                <w:rFonts w:ascii="Arial" w:hAnsi="Arial" w:cs="Arial"/>
                <w:color w:val="000000"/>
                <w:sz w:val="16"/>
                <w:szCs w:val="16"/>
                <w:lang w:val="en-GB" w:eastAsia="ko-KR"/>
              </w:rPr>
              <w:br/>
            </w:r>
          </w:p>
          <w:p w14:paraId="0A005E5C" w14:textId="097CDB35" w:rsidR="00964005" w:rsidRDefault="00964005" w:rsidP="00396788">
            <w:pPr>
              <w:pStyle w:val="NormalWeb"/>
              <w:numPr>
                <w:ilvl w:val="0"/>
                <w:numId w:val="25"/>
              </w:numPr>
              <w:spacing w:before="0" w:beforeAutospacing="0" w:after="0" w:afterAutospacing="0"/>
              <w:ind w:right="537"/>
              <w:textAlignment w:val="baseline"/>
              <w:rPr>
                <w:rFonts w:ascii="Arial" w:hAnsi="Arial" w:cs="Arial"/>
                <w:color w:val="000000"/>
                <w:sz w:val="16"/>
                <w:szCs w:val="16"/>
              </w:rPr>
            </w:pPr>
            <w:r w:rsidRPr="00964005">
              <w:rPr>
                <w:rFonts w:ascii="Arial" w:hAnsi="Arial" w:cs="Arial"/>
                <w:color w:val="000000"/>
                <w:sz w:val="16"/>
                <w:szCs w:val="16"/>
              </w:rPr>
              <w:t>People’s Data for Accountability:</w:t>
            </w:r>
            <w:r>
              <w:rPr>
                <w:rFonts w:ascii="Arial" w:hAnsi="Arial" w:cs="Arial"/>
                <w:color w:val="000000"/>
                <w:sz w:val="16"/>
                <w:szCs w:val="16"/>
              </w:rPr>
              <w:br/>
            </w:r>
          </w:p>
          <w:p w14:paraId="5195F577" w14:textId="5557FF86" w:rsidR="00964005" w:rsidRDefault="00964005" w:rsidP="00396788">
            <w:pPr>
              <w:pStyle w:val="NormalWeb"/>
              <w:numPr>
                <w:ilvl w:val="1"/>
                <w:numId w:val="25"/>
              </w:numPr>
              <w:spacing w:before="0" w:beforeAutospacing="0" w:after="0" w:afterAutospacing="0"/>
              <w:ind w:right="537"/>
              <w:textAlignment w:val="baseline"/>
              <w:rPr>
                <w:rFonts w:ascii="Arial" w:hAnsi="Arial" w:cs="Arial"/>
                <w:color w:val="000000"/>
                <w:sz w:val="16"/>
                <w:szCs w:val="16"/>
              </w:rPr>
            </w:pPr>
            <w:r>
              <w:rPr>
                <w:rFonts w:ascii="Arial" w:hAnsi="Arial" w:cs="Arial"/>
                <w:color w:val="000000"/>
                <w:sz w:val="16"/>
                <w:szCs w:val="16"/>
              </w:rPr>
              <w:t>Support</w:t>
            </w:r>
            <w:r w:rsidRPr="00964005">
              <w:rPr>
                <w:rFonts w:ascii="Arial" w:hAnsi="Arial" w:cs="Arial"/>
                <w:color w:val="000000"/>
                <w:sz w:val="16"/>
                <w:szCs w:val="16"/>
              </w:rPr>
              <w:t xml:space="preserve"> implementation of </w:t>
            </w:r>
            <w:r>
              <w:rPr>
                <w:rFonts w:ascii="Arial" w:hAnsi="Arial" w:cs="Arial"/>
                <w:color w:val="000000"/>
                <w:sz w:val="16"/>
                <w:szCs w:val="16"/>
              </w:rPr>
              <w:t xml:space="preserve">land data – including </w:t>
            </w:r>
            <w:proofErr w:type="spellStart"/>
            <w:r>
              <w:rPr>
                <w:rFonts w:ascii="Arial" w:hAnsi="Arial" w:cs="Arial"/>
                <w:color w:val="000000"/>
                <w:sz w:val="16"/>
                <w:szCs w:val="16"/>
              </w:rPr>
              <w:t>LANDex</w:t>
            </w:r>
            <w:proofErr w:type="spellEnd"/>
            <w:r>
              <w:rPr>
                <w:rFonts w:ascii="Arial" w:hAnsi="Arial" w:cs="Arial"/>
                <w:color w:val="000000"/>
                <w:sz w:val="16"/>
                <w:szCs w:val="16"/>
              </w:rPr>
              <w:t xml:space="preserve">, </w:t>
            </w:r>
            <w:proofErr w:type="spellStart"/>
            <w:r>
              <w:rPr>
                <w:rFonts w:ascii="Arial" w:hAnsi="Arial" w:cs="Arial"/>
                <w:color w:val="000000"/>
                <w:sz w:val="16"/>
                <w:szCs w:val="16"/>
              </w:rPr>
              <w:t>LandMark</w:t>
            </w:r>
            <w:proofErr w:type="spellEnd"/>
            <w:r>
              <w:rPr>
                <w:rFonts w:ascii="Arial" w:hAnsi="Arial" w:cs="Arial"/>
                <w:color w:val="000000"/>
                <w:sz w:val="16"/>
                <w:szCs w:val="16"/>
              </w:rPr>
              <w:t>, Land Matrix</w:t>
            </w:r>
            <w:r w:rsidRPr="00964005">
              <w:rPr>
                <w:rFonts w:ascii="Arial" w:hAnsi="Arial" w:cs="Arial"/>
                <w:color w:val="000000"/>
                <w:sz w:val="16"/>
                <w:szCs w:val="16"/>
              </w:rPr>
              <w:t xml:space="preserve"> and related tools</w:t>
            </w:r>
            <w:r>
              <w:rPr>
                <w:rFonts w:ascii="Arial" w:hAnsi="Arial" w:cs="Arial"/>
                <w:color w:val="000000"/>
                <w:sz w:val="16"/>
                <w:szCs w:val="16"/>
              </w:rPr>
              <w:t xml:space="preserve"> –</w:t>
            </w:r>
            <w:r w:rsidRPr="00964005">
              <w:rPr>
                <w:rFonts w:ascii="Arial" w:hAnsi="Arial" w:cs="Arial"/>
                <w:color w:val="000000"/>
                <w:sz w:val="16"/>
                <w:szCs w:val="16"/>
              </w:rPr>
              <w:t xml:space="preserve"> in their central role towards the achievement of SO</w:t>
            </w:r>
            <w:r>
              <w:rPr>
                <w:rFonts w:ascii="Arial" w:hAnsi="Arial" w:cs="Arial"/>
                <w:color w:val="000000"/>
                <w:sz w:val="16"/>
                <w:szCs w:val="16"/>
              </w:rPr>
              <w:t>-</w:t>
            </w:r>
            <w:r w:rsidRPr="00964005">
              <w:rPr>
                <w:rFonts w:ascii="Arial" w:hAnsi="Arial" w:cs="Arial"/>
                <w:color w:val="000000"/>
                <w:sz w:val="16"/>
                <w:szCs w:val="16"/>
              </w:rPr>
              <w:t xml:space="preserve">2 to generate, centralize and use people’s data for accountability and </w:t>
            </w:r>
            <w:proofErr w:type="gramStart"/>
            <w:r w:rsidRPr="00964005">
              <w:rPr>
                <w:rFonts w:ascii="Arial" w:hAnsi="Arial" w:cs="Arial"/>
                <w:color w:val="000000"/>
                <w:sz w:val="16"/>
                <w:szCs w:val="16"/>
              </w:rPr>
              <w:t>transparency</w:t>
            </w:r>
            <w:proofErr w:type="gramEnd"/>
            <w:r w:rsidRPr="00964005">
              <w:rPr>
                <w:rFonts w:ascii="Arial" w:hAnsi="Arial" w:cs="Arial"/>
                <w:color w:val="000000"/>
                <w:sz w:val="16"/>
                <w:szCs w:val="16"/>
              </w:rPr>
              <w:t> </w:t>
            </w:r>
          </w:p>
          <w:p w14:paraId="3DE2B778" w14:textId="77777777" w:rsidR="00964005" w:rsidRDefault="00964005" w:rsidP="00396788">
            <w:pPr>
              <w:pStyle w:val="NormalWeb"/>
              <w:numPr>
                <w:ilvl w:val="1"/>
                <w:numId w:val="25"/>
              </w:numPr>
              <w:spacing w:before="0" w:beforeAutospacing="0" w:after="0" w:afterAutospacing="0"/>
              <w:ind w:right="537"/>
              <w:textAlignment w:val="baseline"/>
              <w:rPr>
                <w:rFonts w:ascii="Arial" w:hAnsi="Arial" w:cs="Arial"/>
                <w:color w:val="000000"/>
                <w:sz w:val="16"/>
                <w:szCs w:val="16"/>
              </w:rPr>
            </w:pPr>
            <w:r>
              <w:rPr>
                <w:rFonts w:ascii="Arial" w:hAnsi="Arial" w:cs="Arial"/>
                <w:color w:val="000000"/>
                <w:sz w:val="16"/>
                <w:szCs w:val="16"/>
              </w:rPr>
              <w:t>Support</w:t>
            </w:r>
            <w:r w:rsidRPr="00964005">
              <w:rPr>
                <w:rFonts w:ascii="Arial" w:hAnsi="Arial" w:cs="Arial"/>
                <w:color w:val="000000"/>
                <w:sz w:val="16"/>
                <w:szCs w:val="16"/>
              </w:rPr>
              <w:t xml:space="preserve"> overall uptake and implementation of </w:t>
            </w:r>
            <w:r>
              <w:rPr>
                <w:rFonts w:ascii="Arial" w:hAnsi="Arial" w:cs="Arial"/>
                <w:color w:val="000000"/>
                <w:sz w:val="16"/>
                <w:szCs w:val="16"/>
              </w:rPr>
              <w:t>land data</w:t>
            </w:r>
            <w:r w:rsidRPr="00964005">
              <w:rPr>
                <w:rFonts w:ascii="Arial" w:hAnsi="Arial" w:cs="Arial"/>
                <w:color w:val="000000"/>
                <w:sz w:val="16"/>
                <w:szCs w:val="16"/>
              </w:rPr>
              <w:t xml:space="preserve"> at the national, regional, and global level, by ILC members and partners according to the new integrated data cycle and their defined goals and </w:t>
            </w:r>
            <w:proofErr w:type="gramStart"/>
            <w:r w:rsidRPr="00964005">
              <w:rPr>
                <w:rFonts w:ascii="Arial" w:hAnsi="Arial" w:cs="Arial"/>
                <w:color w:val="000000"/>
                <w:sz w:val="16"/>
                <w:szCs w:val="16"/>
              </w:rPr>
              <w:t>strategies</w:t>
            </w:r>
            <w:proofErr w:type="gramEnd"/>
          </w:p>
          <w:p w14:paraId="519C94E9" w14:textId="1324D529" w:rsidR="00396788" w:rsidRPr="00396788" w:rsidRDefault="00964005" w:rsidP="007D376C">
            <w:pPr>
              <w:pStyle w:val="NormalWeb"/>
              <w:numPr>
                <w:ilvl w:val="1"/>
                <w:numId w:val="25"/>
              </w:numPr>
              <w:spacing w:before="0" w:beforeAutospacing="0" w:after="0" w:afterAutospacing="0"/>
              <w:ind w:right="537"/>
              <w:textAlignment w:val="baseline"/>
              <w:rPr>
                <w:rFonts w:ascii="Arial" w:hAnsi="Arial" w:cs="Arial"/>
                <w:color w:val="000000"/>
                <w:sz w:val="16"/>
                <w:szCs w:val="16"/>
                <w:lang w:val="en-GB" w:eastAsia="ko-KR"/>
              </w:rPr>
            </w:pPr>
            <w:r w:rsidRPr="00396788">
              <w:rPr>
                <w:rFonts w:ascii="Arial" w:hAnsi="Arial" w:cs="Arial"/>
                <w:color w:val="000000"/>
                <w:sz w:val="16"/>
                <w:szCs w:val="16"/>
              </w:rPr>
              <w:t xml:space="preserve">Support with the use of data generated through these data cycles, ensuring that they are </w:t>
            </w:r>
            <w:r w:rsidR="00396788" w:rsidRPr="00396788">
              <w:rPr>
                <w:rFonts w:ascii="Arial" w:hAnsi="Arial" w:cs="Arial"/>
                <w:color w:val="000000"/>
                <w:sz w:val="16"/>
                <w:szCs w:val="16"/>
              </w:rPr>
              <w:t>translated into meaningful messages and findings that can be use in advocacy and policy spaces.</w:t>
            </w:r>
          </w:p>
          <w:p w14:paraId="78807F1C" w14:textId="4C0A0182" w:rsidR="00396788" w:rsidRPr="00396788" w:rsidRDefault="00396788" w:rsidP="00396788">
            <w:pPr>
              <w:pStyle w:val="NormalWeb"/>
              <w:numPr>
                <w:ilvl w:val="1"/>
                <w:numId w:val="25"/>
              </w:numPr>
              <w:spacing w:before="0" w:beforeAutospacing="0" w:after="0" w:afterAutospacing="0"/>
              <w:ind w:right="537"/>
              <w:textAlignment w:val="baseline"/>
              <w:rPr>
                <w:rFonts w:ascii="Arial" w:hAnsi="Arial" w:cs="Arial"/>
                <w:color w:val="000000"/>
                <w:sz w:val="16"/>
                <w:szCs w:val="16"/>
                <w:lang w:val="en-GB" w:eastAsia="ko-KR"/>
              </w:rPr>
            </w:pPr>
            <w:r w:rsidRPr="00396788">
              <w:rPr>
                <w:rFonts w:ascii="Arial" w:hAnsi="Arial" w:cs="Arial"/>
                <w:color w:val="000000"/>
                <w:sz w:val="16"/>
                <w:szCs w:val="16"/>
              </w:rPr>
              <w:t xml:space="preserve">Oversee quality control of data uploaded to </w:t>
            </w:r>
            <w:proofErr w:type="spellStart"/>
            <w:r w:rsidRPr="00396788">
              <w:rPr>
                <w:rFonts w:ascii="Arial" w:hAnsi="Arial" w:cs="Arial"/>
                <w:color w:val="000000"/>
                <w:sz w:val="16"/>
                <w:szCs w:val="16"/>
              </w:rPr>
              <w:t>LANDex</w:t>
            </w:r>
            <w:proofErr w:type="spellEnd"/>
            <w:r w:rsidRPr="00396788">
              <w:rPr>
                <w:rFonts w:ascii="Arial" w:hAnsi="Arial" w:cs="Arial"/>
                <w:color w:val="000000"/>
                <w:sz w:val="16"/>
                <w:szCs w:val="16"/>
              </w:rPr>
              <w:t xml:space="preserve"> platform</w:t>
            </w:r>
            <w:r>
              <w:rPr>
                <w:rFonts w:ascii="Arial" w:hAnsi="Arial" w:cs="Arial"/>
                <w:color w:val="000000"/>
                <w:sz w:val="16"/>
                <w:szCs w:val="16"/>
              </w:rPr>
              <w:t xml:space="preserve"> and run coded “traffic light” analyses to determine areas of good people-</w:t>
            </w:r>
            <w:proofErr w:type="spellStart"/>
            <w:r>
              <w:rPr>
                <w:rFonts w:ascii="Arial" w:hAnsi="Arial" w:cs="Arial"/>
                <w:color w:val="000000"/>
                <w:sz w:val="16"/>
                <w:szCs w:val="16"/>
              </w:rPr>
              <w:t>centred</w:t>
            </w:r>
            <w:proofErr w:type="spellEnd"/>
            <w:r>
              <w:rPr>
                <w:rFonts w:ascii="Arial" w:hAnsi="Arial" w:cs="Arial"/>
                <w:color w:val="000000"/>
                <w:sz w:val="16"/>
                <w:szCs w:val="16"/>
              </w:rPr>
              <w:t xml:space="preserve"> land governance and where areas for improvement lie. </w:t>
            </w:r>
          </w:p>
          <w:p w14:paraId="1B8F3590" w14:textId="09E337F9" w:rsidR="00396788" w:rsidRPr="00396788" w:rsidRDefault="00396788" w:rsidP="00396788">
            <w:pPr>
              <w:pStyle w:val="NormalWeb"/>
              <w:numPr>
                <w:ilvl w:val="1"/>
                <w:numId w:val="25"/>
              </w:numPr>
              <w:spacing w:before="0" w:beforeAutospacing="0" w:after="0" w:afterAutospacing="0"/>
              <w:ind w:right="537"/>
              <w:textAlignment w:val="baseline"/>
              <w:rPr>
                <w:rFonts w:ascii="Arial" w:hAnsi="Arial" w:cs="Arial"/>
                <w:color w:val="000000"/>
                <w:sz w:val="16"/>
                <w:szCs w:val="16"/>
                <w:lang w:val="en-GB" w:eastAsia="ko-KR"/>
              </w:rPr>
            </w:pPr>
            <w:r>
              <w:rPr>
                <w:rFonts w:ascii="Arial" w:hAnsi="Arial" w:cs="Arial"/>
                <w:color w:val="000000"/>
                <w:sz w:val="16"/>
                <w:szCs w:val="16"/>
              </w:rPr>
              <w:t>Support the EMENA team to identify member data needs and priorities in the region in 2026.</w:t>
            </w:r>
          </w:p>
          <w:p w14:paraId="30FAAB6D" w14:textId="77777777" w:rsidR="00396788" w:rsidRPr="00396788" w:rsidRDefault="00396788" w:rsidP="00396788">
            <w:pPr>
              <w:pStyle w:val="NormalWeb"/>
              <w:spacing w:before="0" w:beforeAutospacing="0" w:after="0" w:afterAutospacing="0"/>
              <w:ind w:right="537"/>
              <w:textAlignment w:val="baseline"/>
              <w:rPr>
                <w:rFonts w:ascii="Arial" w:hAnsi="Arial" w:cs="Arial"/>
                <w:color w:val="000000"/>
                <w:sz w:val="16"/>
                <w:szCs w:val="16"/>
                <w:lang w:val="en-GB" w:eastAsia="ko-KR"/>
              </w:rPr>
            </w:pPr>
          </w:p>
          <w:p w14:paraId="002E7F3D" w14:textId="77777777" w:rsidR="00396788" w:rsidRPr="00396788" w:rsidRDefault="00396788" w:rsidP="00396788">
            <w:pPr>
              <w:pStyle w:val="NormalWeb"/>
              <w:spacing w:before="0" w:beforeAutospacing="0" w:after="0" w:afterAutospacing="0"/>
              <w:ind w:left="1440" w:right="537"/>
              <w:textAlignment w:val="baseline"/>
              <w:rPr>
                <w:rFonts w:ascii="Arial" w:hAnsi="Arial" w:cs="Arial"/>
                <w:color w:val="000000"/>
                <w:sz w:val="16"/>
                <w:szCs w:val="16"/>
                <w:lang w:val="en-GB" w:eastAsia="ko-KR"/>
              </w:rPr>
            </w:pPr>
          </w:p>
          <w:p w14:paraId="258D752E" w14:textId="44D37B50" w:rsidR="005313E3" w:rsidRPr="00964005" w:rsidRDefault="005313E3" w:rsidP="00396788">
            <w:pPr>
              <w:pStyle w:val="NormalWeb"/>
              <w:spacing w:before="0" w:beforeAutospacing="0" w:after="0" w:afterAutospacing="0"/>
              <w:ind w:right="537"/>
              <w:textAlignment w:val="baseline"/>
              <w:rPr>
                <w:rFonts w:ascii="Arial" w:hAnsi="Arial" w:cs="Arial"/>
                <w:color w:val="000000"/>
                <w:sz w:val="16"/>
                <w:szCs w:val="16"/>
                <w:lang w:val="en-GB" w:eastAsia="ko-KR"/>
              </w:rPr>
            </w:pPr>
            <w:r w:rsidRPr="00964005">
              <w:rPr>
                <w:rFonts w:ascii="Arial" w:hAnsi="Arial" w:cs="Arial"/>
                <w:color w:val="000000"/>
                <w:sz w:val="16"/>
                <w:szCs w:val="16"/>
                <w:lang w:val="en-GB" w:eastAsia="ko-KR"/>
              </w:rPr>
              <w:t xml:space="preserve">2.  </w:t>
            </w:r>
            <w:r w:rsidR="00A12E04" w:rsidRPr="00964005">
              <w:rPr>
                <w:rFonts w:ascii="Arial" w:hAnsi="Arial" w:cs="Arial"/>
                <w:color w:val="000000"/>
                <w:sz w:val="16"/>
                <w:szCs w:val="16"/>
                <w:lang w:val="en-GB" w:eastAsia="ko-KR"/>
              </w:rPr>
              <w:t>Cross-functional Tasks</w:t>
            </w:r>
            <w:r w:rsidRPr="00964005">
              <w:rPr>
                <w:rFonts w:ascii="Arial" w:hAnsi="Arial" w:cs="Arial"/>
                <w:color w:val="000000"/>
                <w:sz w:val="16"/>
                <w:szCs w:val="16"/>
                <w:lang w:val="en-GB" w:eastAsia="ko-KR"/>
              </w:rPr>
              <w:t xml:space="preserve"> (30%)</w:t>
            </w:r>
          </w:p>
          <w:p w14:paraId="230AE51F" w14:textId="3F688B98" w:rsidR="000657E3" w:rsidRDefault="00396788" w:rsidP="00396788">
            <w:pPr>
              <w:pStyle w:val="ListParagraph"/>
              <w:numPr>
                <w:ilvl w:val="0"/>
                <w:numId w:val="32"/>
              </w:numPr>
              <w:spacing w:before="35" w:line="148" w:lineRule="exact"/>
              <w:rPr>
                <w:rFonts w:ascii="Arial" w:hAnsi="Arial" w:cs="Arial"/>
                <w:color w:val="000000"/>
                <w:sz w:val="16"/>
                <w:szCs w:val="16"/>
                <w:lang w:val="en-GB" w:eastAsia="ko-KR"/>
              </w:rPr>
            </w:pPr>
            <w:r>
              <w:rPr>
                <w:rFonts w:ascii="Arial" w:hAnsi="Arial" w:cs="Arial"/>
                <w:color w:val="000000"/>
                <w:sz w:val="16"/>
                <w:szCs w:val="16"/>
                <w:lang w:val="en-GB" w:eastAsia="ko-KR"/>
              </w:rPr>
              <w:t xml:space="preserve">Support </w:t>
            </w:r>
            <w:r w:rsidR="0053472C">
              <w:rPr>
                <w:rFonts w:ascii="Arial" w:hAnsi="Arial" w:cs="Arial"/>
                <w:color w:val="000000"/>
                <w:sz w:val="16"/>
                <w:szCs w:val="16"/>
                <w:lang w:val="en-GB" w:eastAsia="ko-KR"/>
              </w:rPr>
              <w:t>update of the newly released indicators on pastoral tenure, which will be piloted in Mongolia during the internship period.</w:t>
            </w:r>
          </w:p>
          <w:p w14:paraId="6DDCCE25" w14:textId="15B042E3" w:rsidR="0053472C" w:rsidRPr="00964005" w:rsidRDefault="0053472C" w:rsidP="00396788">
            <w:pPr>
              <w:pStyle w:val="ListParagraph"/>
              <w:numPr>
                <w:ilvl w:val="0"/>
                <w:numId w:val="32"/>
              </w:numPr>
              <w:spacing w:before="35" w:line="148" w:lineRule="exact"/>
              <w:rPr>
                <w:rFonts w:ascii="Arial" w:hAnsi="Arial" w:cs="Arial"/>
                <w:color w:val="000000"/>
                <w:sz w:val="16"/>
                <w:szCs w:val="16"/>
                <w:lang w:val="en-GB" w:eastAsia="ko-KR"/>
              </w:rPr>
            </w:pPr>
            <w:r>
              <w:rPr>
                <w:rFonts w:ascii="Arial" w:hAnsi="Arial" w:cs="Arial"/>
                <w:color w:val="000000"/>
                <w:sz w:val="16"/>
                <w:szCs w:val="16"/>
                <w:lang w:val="en-GB" w:eastAsia="ko-KR"/>
              </w:rPr>
              <w:t xml:space="preserve">Support cleaning and analysis of data collected by the Latin America platforms on SDGs and Rural Women, ensuring that this data can be used in policy and advocacy spaces. </w:t>
            </w:r>
          </w:p>
          <w:p w14:paraId="4164F1C7" w14:textId="4CD0E66A" w:rsidR="005313E3" w:rsidRPr="00964005" w:rsidRDefault="005313E3" w:rsidP="005313E3">
            <w:pPr>
              <w:spacing w:before="35" w:line="148" w:lineRule="exact"/>
              <w:rPr>
                <w:rFonts w:ascii="Arial" w:hAnsi="Arial" w:cs="Arial"/>
                <w:color w:val="000000"/>
                <w:sz w:val="16"/>
                <w:szCs w:val="16"/>
                <w:lang w:val="en-GB" w:eastAsia="ko-KR"/>
              </w:rPr>
            </w:pPr>
          </w:p>
        </w:tc>
      </w:tr>
      <w:tr w:rsidR="000657E3" w:rsidRPr="00964005" w14:paraId="72B65E26"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31EF4F" w14:textId="20261764" w:rsidR="000657E3" w:rsidRPr="00964005" w:rsidRDefault="000657E3" w:rsidP="000657E3">
            <w:pPr>
              <w:spacing w:before="125" w:after="101"/>
              <w:ind w:left="149" w:right="-18"/>
              <w:rPr>
                <w:rFonts w:ascii="Arial" w:hAnsi="Arial" w:cs="Arial"/>
                <w:color w:val="000000"/>
                <w:sz w:val="16"/>
                <w:szCs w:val="16"/>
                <w:lang w:val="en-GB" w:eastAsia="ko-KR"/>
              </w:rPr>
            </w:pPr>
            <w:r w:rsidRPr="00964005">
              <w:rPr>
                <w:rFonts w:ascii="Arial" w:hAnsi="Arial" w:cs="Arial"/>
                <w:color w:val="000000"/>
                <w:sz w:val="16"/>
                <w:szCs w:val="16"/>
                <w:lang w:val="en-GB" w:eastAsia="ko-KR"/>
              </w:rPr>
              <w:t>Skills and qualifications</w:t>
            </w:r>
          </w:p>
        </w:tc>
      </w:tr>
      <w:tr w:rsidR="000657E3" w:rsidRPr="00964005" w14:paraId="12BD4C87"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4EE54E" w14:textId="77777777" w:rsidR="000657E3" w:rsidRDefault="000657E3" w:rsidP="0053472C">
            <w:pPr>
              <w:pStyle w:val="ListParagraph"/>
              <w:numPr>
                <w:ilvl w:val="0"/>
                <w:numId w:val="21"/>
              </w:numPr>
              <w:spacing w:before="125" w:after="101"/>
              <w:ind w:right="-18"/>
              <w:rPr>
                <w:rFonts w:ascii="Arial" w:hAnsi="Arial" w:cs="Arial"/>
                <w:color w:val="000000"/>
                <w:sz w:val="16"/>
                <w:szCs w:val="16"/>
                <w:lang w:val="en-GB" w:eastAsia="ko-KR"/>
              </w:rPr>
            </w:pPr>
            <w:r w:rsidRPr="00964005">
              <w:rPr>
                <w:rFonts w:ascii="Arial" w:hAnsi="Arial" w:cs="Arial"/>
                <w:color w:val="000000"/>
                <w:sz w:val="16"/>
                <w:szCs w:val="16"/>
                <w:lang w:val="en-GB" w:eastAsia="ko-KR"/>
              </w:rPr>
              <w:t xml:space="preserve">Required </w:t>
            </w:r>
            <w:proofErr w:type="gramStart"/>
            <w:r w:rsidRPr="00964005">
              <w:rPr>
                <w:rFonts w:ascii="Arial" w:hAnsi="Arial" w:cs="Arial"/>
                <w:color w:val="000000"/>
                <w:sz w:val="16"/>
                <w:szCs w:val="16"/>
                <w:lang w:val="en-GB" w:eastAsia="ko-KR"/>
              </w:rPr>
              <w:t>skills</w:t>
            </w:r>
            <w:proofErr w:type="gramEnd"/>
          </w:p>
          <w:p w14:paraId="2AE4FC60" w14:textId="77777777" w:rsidR="0053472C" w:rsidRDefault="0053472C" w:rsidP="0053472C">
            <w:pPr>
              <w:pStyle w:val="ListParagraph"/>
              <w:numPr>
                <w:ilvl w:val="1"/>
                <w:numId w:val="21"/>
              </w:numPr>
              <w:spacing w:before="125" w:after="101"/>
              <w:ind w:right="-18"/>
              <w:rPr>
                <w:rFonts w:ascii="Arial" w:hAnsi="Arial" w:cs="Arial"/>
                <w:color w:val="000000"/>
                <w:sz w:val="16"/>
                <w:szCs w:val="16"/>
                <w:lang w:val="en-GB" w:eastAsia="ko-KR"/>
              </w:rPr>
            </w:pPr>
            <w:r>
              <w:rPr>
                <w:rFonts w:ascii="Arial" w:hAnsi="Arial" w:cs="Arial"/>
                <w:color w:val="000000"/>
                <w:sz w:val="16"/>
                <w:szCs w:val="16"/>
                <w:lang w:val="en-GB" w:eastAsia="ko-KR"/>
              </w:rPr>
              <w:lastRenderedPageBreak/>
              <w:t xml:space="preserve">Data </w:t>
            </w:r>
            <w:r>
              <w:rPr>
                <w:rFonts w:ascii="Arial" w:hAnsi="Arial" w:cs="Arial"/>
                <w:color w:val="000000"/>
                <w:sz w:val="16"/>
                <w:szCs w:val="16"/>
                <w:lang w:val="en-GB" w:eastAsia="ko-KR"/>
              </w:rPr>
              <w:t xml:space="preserve">cleaning and preparation </w:t>
            </w:r>
          </w:p>
          <w:p w14:paraId="68AB0F27" w14:textId="77777777" w:rsidR="0053472C" w:rsidRDefault="0053472C" w:rsidP="0053472C">
            <w:pPr>
              <w:pStyle w:val="ListParagraph"/>
              <w:numPr>
                <w:ilvl w:val="1"/>
                <w:numId w:val="21"/>
              </w:numPr>
              <w:spacing w:before="125" w:after="101"/>
              <w:ind w:right="-18"/>
              <w:rPr>
                <w:rFonts w:ascii="Arial" w:hAnsi="Arial" w:cs="Arial"/>
                <w:color w:val="000000"/>
                <w:sz w:val="16"/>
                <w:szCs w:val="16"/>
                <w:lang w:val="en-GB" w:eastAsia="ko-KR"/>
              </w:rPr>
            </w:pPr>
            <w:r>
              <w:rPr>
                <w:rFonts w:ascii="Arial" w:hAnsi="Arial" w:cs="Arial"/>
                <w:color w:val="000000"/>
                <w:sz w:val="16"/>
                <w:szCs w:val="16"/>
                <w:lang w:val="en-GB" w:eastAsia="ko-KR"/>
              </w:rPr>
              <w:t xml:space="preserve">Statistical and qualitative analysis </w:t>
            </w:r>
          </w:p>
          <w:p w14:paraId="41025A31" w14:textId="180774BD" w:rsidR="0053472C" w:rsidRPr="00964005" w:rsidRDefault="0053472C" w:rsidP="0053472C">
            <w:pPr>
              <w:pStyle w:val="ListParagraph"/>
              <w:numPr>
                <w:ilvl w:val="1"/>
                <w:numId w:val="21"/>
              </w:numPr>
              <w:spacing w:before="125" w:after="101"/>
              <w:ind w:right="-18"/>
              <w:rPr>
                <w:rFonts w:ascii="Arial" w:hAnsi="Arial" w:cs="Arial"/>
                <w:color w:val="000000"/>
                <w:sz w:val="16"/>
                <w:szCs w:val="16"/>
                <w:lang w:val="en-GB" w:eastAsia="ko-KR"/>
              </w:rPr>
            </w:pPr>
            <w:r>
              <w:rPr>
                <w:rFonts w:ascii="Arial" w:hAnsi="Arial" w:cs="Arial"/>
                <w:color w:val="000000"/>
                <w:sz w:val="16"/>
                <w:szCs w:val="16"/>
                <w:lang w:val="en-GB" w:eastAsia="ko-KR"/>
              </w:rPr>
              <w:t xml:space="preserve">Proficiency with analytical tools (Python, R, Excel) </w:t>
            </w:r>
            <w:r>
              <w:rPr>
                <w:rFonts w:ascii="Arial" w:hAnsi="Arial" w:cs="Arial"/>
                <w:color w:val="000000"/>
                <w:sz w:val="16"/>
                <w:szCs w:val="16"/>
                <w:lang w:val="en-GB" w:eastAsia="ko-KR"/>
              </w:rPr>
              <w:t xml:space="preserve"> </w:t>
            </w:r>
          </w:p>
          <w:p w14:paraId="6DDD875C" w14:textId="77777777" w:rsidR="000657E3" w:rsidRPr="00964005" w:rsidRDefault="000657E3" w:rsidP="0053472C">
            <w:pPr>
              <w:pStyle w:val="ListParagraph"/>
              <w:numPr>
                <w:ilvl w:val="0"/>
                <w:numId w:val="21"/>
              </w:numPr>
              <w:spacing w:before="125" w:after="101"/>
              <w:ind w:right="-18"/>
              <w:rPr>
                <w:rFonts w:ascii="Arial" w:hAnsi="Arial" w:cs="Arial"/>
                <w:color w:val="000000"/>
                <w:sz w:val="16"/>
                <w:szCs w:val="16"/>
                <w:lang w:val="en-GB" w:eastAsia="ko-KR"/>
              </w:rPr>
            </w:pPr>
            <w:r w:rsidRPr="00964005">
              <w:rPr>
                <w:rFonts w:ascii="Arial" w:hAnsi="Arial" w:cs="Arial"/>
                <w:color w:val="000000"/>
                <w:sz w:val="16"/>
                <w:szCs w:val="16"/>
                <w:lang w:val="en-GB" w:eastAsia="ko-KR"/>
              </w:rPr>
              <w:t>Desirable academic background</w:t>
            </w:r>
          </w:p>
          <w:p w14:paraId="03B35B2C" w14:textId="38ABA15F" w:rsidR="000657E3" w:rsidRPr="00964005" w:rsidRDefault="0053472C" w:rsidP="0053472C">
            <w:pPr>
              <w:pStyle w:val="ListParagraph"/>
              <w:numPr>
                <w:ilvl w:val="1"/>
                <w:numId w:val="21"/>
              </w:numPr>
              <w:spacing w:before="125" w:after="101"/>
              <w:ind w:right="-18"/>
              <w:rPr>
                <w:rFonts w:ascii="Arial" w:hAnsi="Arial" w:cs="Arial"/>
                <w:color w:val="000000"/>
                <w:sz w:val="16"/>
                <w:szCs w:val="16"/>
                <w:lang w:val="en-GB" w:eastAsia="ko-KR"/>
              </w:rPr>
            </w:pPr>
            <w:proofErr w:type="gramStart"/>
            <w:r>
              <w:rPr>
                <w:rFonts w:ascii="Arial" w:hAnsi="Arial" w:cs="Arial"/>
                <w:color w:val="000000"/>
                <w:sz w:val="16"/>
                <w:szCs w:val="16"/>
                <w:lang w:val="en-GB" w:eastAsia="ko-KR"/>
              </w:rPr>
              <w:t>Bachelor or Master’s</w:t>
            </w:r>
            <w:proofErr w:type="gramEnd"/>
            <w:r>
              <w:rPr>
                <w:rFonts w:ascii="Arial" w:hAnsi="Arial" w:cs="Arial"/>
                <w:color w:val="000000"/>
                <w:sz w:val="16"/>
                <w:szCs w:val="16"/>
                <w:lang w:val="en-GB" w:eastAsia="ko-KR"/>
              </w:rPr>
              <w:t xml:space="preserve"> degree in data science, statistics or geography with a focus on data analysis and environmental or land monitoring or similar </w:t>
            </w:r>
            <w:r>
              <w:rPr>
                <w:rFonts w:ascii="Arial" w:hAnsi="Arial" w:cs="Arial"/>
                <w:color w:val="000000"/>
                <w:sz w:val="16"/>
                <w:szCs w:val="16"/>
                <w:lang w:val="en-GB" w:eastAsia="ko-KR"/>
              </w:rPr>
              <w:br/>
            </w:r>
          </w:p>
        </w:tc>
      </w:tr>
      <w:tr w:rsidR="000657E3" w:rsidRPr="00964005" w14:paraId="367B9789" w14:textId="77777777" w:rsidTr="001E18EB">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B5CE9A0" w14:textId="52AE96C6" w:rsidR="000657E3" w:rsidRPr="00964005" w:rsidRDefault="005F31C4" w:rsidP="005F31C4">
            <w:pPr>
              <w:spacing w:before="34"/>
              <w:ind w:right="3137"/>
              <w:rPr>
                <w:rFonts w:ascii="Arial" w:hAnsi="Arial" w:cs="Arial"/>
                <w:color w:val="010302"/>
                <w:sz w:val="16"/>
                <w:szCs w:val="16"/>
                <w:lang w:eastAsia="ko-KR"/>
              </w:rPr>
            </w:pPr>
            <w:r w:rsidRPr="00964005">
              <w:rPr>
                <w:rFonts w:ascii="Arial" w:hAnsi="Arial" w:cs="Arial"/>
                <w:color w:val="000000"/>
                <w:spacing w:val="-1"/>
                <w:sz w:val="16"/>
                <w:szCs w:val="16"/>
                <w:lang w:eastAsia="ko-KR"/>
              </w:rPr>
              <w:lastRenderedPageBreak/>
              <w:t xml:space="preserve">   </w:t>
            </w:r>
            <w:r w:rsidRPr="00964005">
              <w:rPr>
                <w:rFonts w:ascii="Arial" w:hAnsi="Arial" w:cs="Arial"/>
                <w:color w:val="000000"/>
                <w:spacing w:val="-1"/>
                <w:sz w:val="16"/>
                <w:szCs w:val="16"/>
              </w:rPr>
              <w:t>Internship</w:t>
            </w:r>
            <w:r w:rsidRPr="00964005">
              <w:rPr>
                <w:rFonts w:ascii="Arial" w:hAnsi="Arial" w:cs="Arial"/>
                <w:color w:val="000000"/>
                <w:sz w:val="16"/>
                <w:szCs w:val="16"/>
                <w:lang w:eastAsia="ko-KR"/>
              </w:rPr>
              <w:t xml:space="preserve"> Assessment</w:t>
            </w:r>
          </w:p>
        </w:tc>
      </w:tr>
      <w:tr w:rsidR="005F31C4" w:rsidRPr="00964005" w14:paraId="5492CD0B" w14:textId="77777777" w:rsidTr="0079367A">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998512" w14:textId="173EEEEB" w:rsidR="005F31C4" w:rsidRPr="00964005" w:rsidRDefault="005F31C4" w:rsidP="005F31C4">
            <w:pPr>
              <w:spacing w:before="135" w:after="112"/>
              <w:ind w:left="91" w:right="-18"/>
              <w:rPr>
                <w:rFonts w:ascii="Arial" w:hAnsi="Arial" w:cs="Arial"/>
                <w:color w:val="010302"/>
                <w:sz w:val="16"/>
                <w:szCs w:val="16"/>
                <w:lang w:eastAsia="ko-KR"/>
              </w:rPr>
            </w:pPr>
            <w:r w:rsidRPr="00964005">
              <w:rPr>
                <w:rFonts w:ascii="Arial" w:hAnsi="Arial" w:cs="Arial"/>
                <w:color w:val="000000"/>
                <w:spacing w:val="-1"/>
                <w:sz w:val="16"/>
                <w:szCs w:val="16"/>
              </w:rPr>
              <w:t xml:space="preserve">Expected </w:t>
            </w:r>
            <w:r w:rsidRPr="00964005">
              <w:rPr>
                <w:rFonts w:ascii="Arial" w:hAnsi="Arial" w:cs="Arial"/>
                <w:color w:val="000000"/>
                <w:spacing w:val="-1"/>
                <w:sz w:val="16"/>
                <w:szCs w:val="16"/>
                <w:lang w:eastAsia="ko-KR"/>
              </w:rPr>
              <w:t>outcomes</w:t>
            </w:r>
            <w:r w:rsidRPr="00964005">
              <w:rPr>
                <w:rFonts w:ascii="Arial" w:hAnsi="Arial" w:cs="Arial"/>
                <w:color w:val="000000"/>
                <w:spacing w:val="-1"/>
                <w:sz w:val="16"/>
                <w:szCs w:val="16"/>
              </w:rPr>
              <w:t xml:space="preserve"> </w:t>
            </w:r>
            <w:r w:rsidRPr="00964005">
              <w:rPr>
                <w:rFonts w:ascii="Arial" w:hAnsi="Arial" w:cs="Arial"/>
                <w:color w:val="000000"/>
                <w:spacing w:val="-1"/>
                <w:sz w:val="16"/>
                <w:szCs w:val="16"/>
                <w:lang w:eastAsia="ko-KR"/>
              </w:rPr>
              <w:t>and supervision plan</w:t>
            </w:r>
          </w:p>
        </w:tc>
      </w:tr>
      <w:tr w:rsidR="005F31C4" w:rsidRPr="00964005" w14:paraId="6DF60A4A" w14:textId="77777777" w:rsidTr="00752906">
        <w:tc>
          <w:tcPr>
            <w:tcW w:w="98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0E4347" w14:textId="69763F6D" w:rsidR="005F31C4" w:rsidRPr="0053472C" w:rsidRDefault="005F31C4" w:rsidP="005F31C4">
            <w:pPr>
              <w:pStyle w:val="ListParagraph"/>
              <w:numPr>
                <w:ilvl w:val="0"/>
                <w:numId w:val="24"/>
              </w:numPr>
              <w:spacing w:before="117" w:after="115" w:line="148" w:lineRule="exact"/>
              <w:ind w:right="-18"/>
              <w:rPr>
                <w:rFonts w:ascii="Arial" w:hAnsi="Arial" w:cs="Arial"/>
                <w:color w:val="000000"/>
                <w:spacing w:val="-1"/>
                <w:sz w:val="16"/>
                <w:szCs w:val="16"/>
                <w:lang w:eastAsia="ko-KR"/>
              </w:rPr>
            </w:pPr>
            <w:r w:rsidRPr="00964005">
              <w:rPr>
                <w:rFonts w:ascii="Arial" w:hAnsi="Arial" w:cs="Arial"/>
                <w:color w:val="000000"/>
                <w:sz w:val="16"/>
                <w:szCs w:val="16"/>
                <w:lang w:val="en-GB" w:eastAsia="ko-KR"/>
              </w:rPr>
              <w:t xml:space="preserve">1. </w:t>
            </w:r>
            <w:r w:rsidRPr="00964005">
              <w:rPr>
                <w:rFonts w:ascii="Arial" w:hAnsi="Arial" w:cs="Arial"/>
                <w:color w:val="000000"/>
                <w:sz w:val="16"/>
                <w:szCs w:val="16"/>
                <w:lang w:val="en-GB"/>
              </w:rPr>
              <w:t xml:space="preserve">Please describe </w:t>
            </w:r>
            <w:r w:rsidRPr="00964005">
              <w:rPr>
                <w:rFonts w:ascii="Arial" w:hAnsi="Arial" w:cs="Arial"/>
                <w:color w:val="000000"/>
                <w:sz w:val="16"/>
                <w:szCs w:val="16"/>
                <w:lang w:val="en-GB" w:eastAsia="ko-KR"/>
              </w:rPr>
              <w:t xml:space="preserve">how the above activities will contribute to the Intern’s </w:t>
            </w:r>
            <w:r w:rsidR="00954099" w:rsidRPr="00964005">
              <w:rPr>
                <w:rFonts w:ascii="Arial" w:hAnsi="Arial" w:cs="Arial"/>
                <w:color w:val="000000"/>
                <w:sz w:val="16"/>
                <w:szCs w:val="16"/>
                <w:lang w:val="en-GB" w:eastAsia="ko-KR"/>
              </w:rPr>
              <w:t>learning and professional development</w:t>
            </w:r>
            <w:r w:rsidRPr="00964005">
              <w:rPr>
                <w:rFonts w:ascii="Arial" w:hAnsi="Arial" w:cs="Arial"/>
                <w:color w:val="000000"/>
                <w:sz w:val="16"/>
                <w:szCs w:val="16"/>
                <w:lang w:val="en-GB" w:eastAsia="ko-KR"/>
              </w:rPr>
              <w:t xml:space="preserve">. </w:t>
            </w:r>
          </w:p>
          <w:p w14:paraId="4B04EA30" w14:textId="2325767F" w:rsidR="0053472C" w:rsidRPr="0053472C" w:rsidRDefault="0053472C" w:rsidP="0053472C">
            <w:pPr>
              <w:spacing w:before="117" w:after="115" w:line="148" w:lineRule="exact"/>
              <w:ind w:right="-18"/>
              <w:rPr>
                <w:rFonts w:ascii="Arial" w:hAnsi="Arial" w:cs="Arial"/>
                <w:color w:val="000000"/>
                <w:spacing w:val="-1"/>
                <w:sz w:val="16"/>
                <w:szCs w:val="16"/>
                <w:lang w:eastAsia="ko-KR"/>
              </w:rPr>
            </w:pPr>
            <w:r>
              <w:rPr>
                <w:rFonts w:ascii="Arial" w:hAnsi="Arial" w:cs="Arial"/>
                <w:color w:val="000000"/>
                <w:spacing w:val="-1"/>
                <w:sz w:val="16"/>
                <w:szCs w:val="16"/>
                <w:lang w:eastAsia="ko-KR"/>
              </w:rPr>
              <w:t xml:space="preserve">ILC provides a diverse and dynamic environment and a unique opportunity to understand how to apply data science and analysis to an organization supporting grassroots movements and multi-stakeholder platforms. Data will be cleaned, </w:t>
            </w:r>
            <w:proofErr w:type="spellStart"/>
            <w:proofErr w:type="gramStart"/>
            <w:r>
              <w:rPr>
                <w:rFonts w:ascii="Arial" w:hAnsi="Arial" w:cs="Arial"/>
                <w:color w:val="000000"/>
                <w:spacing w:val="-1"/>
                <w:sz w:val="16"/>
                <w:szCs w:val="16"/>
                <w:lang w:eastAsia="ko-KR"/>
              </w:rPr>
              <w:t>analysed</w:t>
            </w:r>
            <w:proofErr w:type="spellEnd"/>
            <w:proofErr w:type="gramEnd"/>
            <w:r>
              <w:rPr>
                <w:rFonts w:ascii="Arial" w:hAnsi="Arial" w:cs="Arial"/>
                <w:color w:val="000000"/>
                <w:spacing w:val="-1"/>
                <w:sz w:val="16"/>
                <w:szCs w:val="16"/>
                <w:lang w:eastAsia="ko-KR"/>
              </w:rPr>
              <w:t xml:space="preserve"> and prepared for different contexts and needs. </w:t>
            </w:r>
          </w:p>
          <w:p w14:paraId="2D4A0F05" w14:textId="44A753D0" w:rsidR="005F31C4" w:rsidRDefault="005F31C4" w:rsidP="005F31C4">
            <w:pPr>
              <w:pStyle w:val="ListParagraph"/>
              <w:numPr>
                <w:ilvl w:val="0"/>
                <w:numId w:val="24"/>
              </w:numPr>
              <w:spacing w:before="117" w:after="115" w:line="148" w:lineRule="exact"/>
              <w:ind w:right="-18"/>
              <w:rPr>
                <w:rFonts w:ascii="Arial" w:hAnsi="Arial" w:cs="Arial"/>
                <w:color w:val="000000"/>
                <w:spacing w:val="-1"/>
                <w:sz w:val="16"/>
                <w:szCs w:val="16"/>
                <w:lang w:eastAsia="ko-KR"/>
              </w:rPr>
            </w:pPr>
            <w:r w:rsidRPr="00964005">
              <w:rPr>
                <w:rFonts w:ascii="Arial" w:hAnsi="Arial" w:cs="Arial"/>
                <w:color w:val="000000"/>
                <w:spacing w:val="-1"/>
                <w:sz w:val="16"/>
                <w:szCs w:val="16"/>
                <w:lang w:eastAsia="ko-KR"/>
              </w:rPr>
              <w:t xml:space="preserve">2. </w:t>
            </w:r>
            <w:r w:rsidRPr="00964005">
              <w:rPr>
                <w:rFonts w:ascii="Arial" w:hAnsi="Arial" w:cs="Arial"/>
                <w:color w:val="000000"/>
                <w:spacing w:val="-1"/>
                <w:sz w:val="16"/>
                <w:szCs w:val="16"/>
              </w:rPr>
              <w:t xml:space="preserve">Please describe how the supervisor will evaluate the </w:t>
            </w:r>
            <w:r w:rsidR="00954099" w:rsidRPr="00964005">
              <w:rPr>
                <w:rFonts w:ascii="Arial" w:hAnsi="Arial" w:cs="Arial"/>
                <w:color w:val="000000"/>
                <w:spacing w:val="-1"/>
                <w:sz w:val="16"/>
                <w:szCs w:val="16"/>
                <w:lang w:eastAsia="ko-KR"/>
              </w:rPr>
              <w:t>Intern’s performance in relation to the activities outlined above.</w:t>
            </w:r>
          </w:p>
          <w:p w14:paraId="78DA8C56" w14:textId="7AF7E1BF" w:rsidR="0053472C" w:rsidRPr="00964005" w:rsidRDefault="0053472C" w:rsidP="005F31C4">
            <w:pPr>
              <w:pStyle w:val="ListParagraph"/>
              <w:numPr>
                <w:ilvl w:val="0"/>
                <w:numId w:val="24"/>
              </w:numPr>
              <w:spacing w:before="117" w:after="115" w:line="148" w:lineRule="exact"/>
              <w:ind w:right="-18"/>
              <w:rPr>
                <w:rFonts w:ascii="Arial" w:hAnsi="Arial" w:cs="Arial"/>
                <w:color w:val="000000"/>
                <w:spacing w:val="-1"/>
                <w:sz w:val="16"/>
                <w:szCs w:val="16"/>
                <w:lang w:eastAsia="ko-KR"/>
              </w:rPr>
            </w:pPr>
            <w:r>
              <w:rPr>
                <w:rFonts w:ascii="Arial" w:hAnsi="Arial" w:cs="Arial"/>
                <w:color w:val="000000"/>
                <w:spacing w:val="-1"/>
                <w:sz w:val="16"/>
                <w:szCs w:val="16"/>
                <w:lang w:eastAsia="ko-KR"/>
              </w:rPr>
              <w:t xml:space="preserve">Regular meetings will serve to assess the intern’s work and progress against agreed upon tasks, as well as areas for potential improvement. At the beginning of the internship, the supervisor and intern will agree to a set of criteria and expectations that will form the basis of these assessments. </w:t>
            </w:r>
          </w:p>
          <w:p w14:paraId="1536CBFB" w14:textId="77777777" w:rsidR="005F31C4" w:rsidRDefault="005F31C4" w:rsidP="0053472C">
            <w:pPr>
              <w:pStyle w:val="ListParagraph"/>
              <w:numPr>
                <w:ilvl w:val="0"/>
                <w:numId w:val="24"/>
              </w:numPr>
              <w:spacing w:before="117" w:after="115" w:line="148" w:lineRule="exact"/>
              <w:ind w:right="-18"/>
              <w:rPr>
                <w:rFonts w:ascii="Arial" w:hAnsi="Arial" w:cs="Arial"/>
                <w:color w:val="000000"/>
                <w:spacing w:val="-1"/>
                <w:sz w:val="16"/>
                <w:szCs w:val="16"/>
                <w:lang w:eastAsia="ko-KR"/>
              </w:rPr>
            </w:pPr>
            <w:r w:rsidRPr="00964005">
              <w:rPr>
                <w:rFonts w:ascii="Arial" w:hAnsi="Arial" w:cs="Arial"/>
                <w:color w:val="000000"/>
                <w:spacing w:val="-1"/>
                <w:sz w:val="16"/>
                <w:szCs w:val="16"/>
                <w:lang w:eastAsia="ko-KR"/>
              </w:rPr>
              <w:t>3. Please also outline the supervision plan</w:t>
            </w:r>
            <w:r w:rsidR="00954099" w:rsidRPr="00964005">
              <w:rPr>
                <w:rFonts w:ascii="Arial" w:hAnsi="Arial" w:cs="Arial"/>
                <w:color w:val="000000"/>
                <w:spacing w:val="-1"/>
                <w:sz w:val="16"/>
                <w:szCs w:val="16"/>
                <w:lang w:eastAsia="ko-KR"/>
              </w:rPr>
              <w:t>, including the frequency and mode of interaction between the supervisor and the intern (e.g., regular check-ins, feedback sessions, progress reviews).</w:t>
            </w:r>
          </w:p>
          <w:p w14:paraId="52FDCEDE" w14:textId="2841F89F" w:rsidR="0053472C" w:rsidRPr="0053472C" w:rsidRDefault="0053472C" w:rsidP="0053472C">
            <w:pPr>
              <w:pStyle w:val="ListParagraph"/>
              <w:numPr>
                <w:ilvl w:val="0"/>
                <w:numId w:val="24"/>
              </w:numPr>
              <w:spacing w:before="117" w:after="115" w:line="148" w:lineRule="exact"/>
              <w:ind w:right="-18"/>
              <w:rPr>
                <w:rFonts w:ascii="Arial" w:hAnsi="Arial" w:cs="Arial"/>
                <w:color w:val="000000"/>
                <w:spacing w:val="-1"/>
                <w:sz w:val="16"/>
                <w:szCs w:val="16"/>
                <w:lang w:eastAsia="ko-KR"/>
              </w:rPr>
            </w:pPr>
            <w:r>
              <w:rPr>
                <w:rFonts w:ascii="Arial" w:hAnsi="Arial" w:cs="Arial"/>
                <w:color w:val="000000"/>
                <w:spacing w:val="-1"/>
                <w:sz w:val="16"/>
                <w:szCs w:val="16"/>
                <w:lang w:eastAsia="ko-KR"/>
              </w:rPr>
              <w:t>The supervisor and intern will have regular, constructive feedback sessions and check-ins, ensuring that expectations are being met and that the intern is clear on their role and what is being requested of them.</w:t>
            </w:r>
          </w:p>
        </w:tc>
      </w:tr>
    </w:tbl>
    <w:p w14:paraId="12F5AB74" w14:textId="77777777" w:rsidR="0075357B" w:rsidRPr="00964005" w:rsidRDefault="0075357B">
      <w:pPr>
        <w:rPr>
          <w:rFonts w:ascii="Arial" w:hAnsi="Arial" w:cs="Arial"/>
          <w:color w:val="000000" w:themeColor="text1"/>
          <w:sz w:val="16"/>
          <w:szCs w:val="16"/>
        </w:rPr>
      </w:pPr>
    </w:p>
    <w:p w14:paraId="75BF2A46" w14:textId="77777777" w:rsidR="0075357B" w:rsidRPr="00964005" w:rsidRDefault="0075357B">
      <w:pPr>
        <w:rPr>
          <w:rFonts w:ascii="Arial" w:hAnsi="Arial" w:cs="Arial"/>
          <w:color w:val="000000" w:themeColor="text1"/>
          <w:sz w:val="16"/>
          <w:szCs w:val="16"/>
        </w:rPr>
      </w:pPr>
    </w:p>
    <w:p w14:paraId="41C5B4EB" w14:textId="77777777" w:rsidR="0075357B" w:rsidRPr="00964005" w:rsidRDefault="0075357B">
      <w:pPr>
        <w:rPr>
          <w:rFonts w:ascii="Arial" w:hAnsi="Arial" w:cs="Arial"/>
          <w:color w:val="000000" w:themeColor="text1"/>
          <w:sz w:val="16"/>
          <w:szCs w:val="16"/>
        </w:rPr>
      </w:pPr>
    </w:p>
    <w:p w14:paraId="58BA6E04" w14:textId="77777777" w:rsidR="0075357B" w:rsidRPr="00964005" w:rsidRDefault="0075357B">
      <w:pPr>
        <w:rPr>
          <w:rFonts w:ascii="Arial" w:hAnsi="Arial" w:cs="Arial"/>
          <w:color w:val="000000" w:themeColor="text1"/>
          <w:sz w:val="16"/>
          <w:szCs w:val="16"/>
        </w:rPr>
      </w:pPr>
    </w:p>
    <w:p w14:paraId="031B76B5" w14:textId="77777777" w:rsidR="0075357B" w:rsidRPr="00964005" w:rsidRDefault="0075357B">
      <w:pPr>
        <w:rPr>
          <w:rFonts w:ascii="Arial" w:hAnsi="Arial" w:cs="Arial"/>
          <w:color w:val="000000" w:themeColor="text1"/>
          <w:sz w:val="16"/>
          <w:szCs w:val="16"/>
        </w:rPr>
      </w:pPr>
    </w:p>
    <w:p w14:paraId="4FA5BCC5" w14:textId="77777777" w:rsidR="0075357B" w:rsidRPr="00964005" w:rsidRDefault="0075357B">
      <w:pPr>
        <w:rPr>
          <w:rFonts w:ascii="Arial" w:hAnsi="Arial" w:cs="Arial"/>
          <w:color w:val="000000" w:themeColor="text1"/>
          <w:sz w:val="16"/>
          <w:szCs w:val="16"/>
        </w:rPr>
      </w:pPr>
    </w:p>
    <w:p w14:paraId="2447A232" w14:textId="77777777" w:rsidR="0075357B" w:rsidRPr="00964005" w:rsidRDefault="0075357B">
      <w:pPr>
        <w:rPr>
          <w:rFonts w:ascii="Arial" w:hAnsi="Arial" w:cs="Arial"/>
          <w:color w:val="000000" w:themeColor="text1"/>
          <w:sz w:val="16"/>
          <w:szCs w:val="16"/>
        </w:rPr>
      </w:pPr>
    </w:p>
    <w:p w14:paraId="6B260D5C" w14:textId="77777777" w:rsidR="0075357B" w:rsidRPr="00964005" w:rsidRDefault="0075357B">
      <w:pPr>
        <w:rPr>
          <w:rFonts w:ascii="Arial" w:hAnsi="Arial" w:cs="Arial"/>
          <w:color w:val="000000" w:themeColor="text1"/>
          <w:sz w:val="16"/>
          <w:szCs w:val="16"/>
        </w:rPr>
      </w:pPr>
    </w:p>
    <w:p w14:paraId="2DDB8147" w14:textId="77777777" w:rsidR="0075357B" w:rsidRPr="00964005" w:rsidRDefault="0075357B">
      <w:pPr>
        <w:rPr>
          <w:rFonts w:ascii="Arial" w:hAnsi="Arial" w:cs="Arial"/>
          <w:color w:val="000000" w:themeColor="text1"/>
          <w:sz w:val="16"/>
          <w:szCs w:val="16"/>
        </w:rPr>
      </w:pPr>
    </w:p>
    <w:p w14:paraId="58FB4833" w14:textId="77777777" w:rsidR="0075357B" w:rsidRPr="00964005" w:rsidRDefault="0075357B">
      <w:pPr>
        <w:rPr>
          <w:rFonts w:ascii="Arial" w:hAnsi="Arial" w:cs="Arial"/>
          <w:color w:val="000000" w:themeColor="text1"/>
          <w:sz w:val="16"/>
          <w:szCs w:val="16"/>
        </w:rPr>
      </w:pPr>
    </w:p>
    <w:p w14:paraId="3B0DAA57" w14:textId="77777777" w:rsidR="0075357B" w:rsidRPr="00964005" w:rsidRDefault="0075357B">
      <w:pPr>
        <w:rPr>
          <w:rFonts w:ascii="Arial" w:hAnsi="Arial" w:cs="Arial"/>
          <w:color w:val="000000" w:themeColor="text1"/>
          <w:sz w:val="16"/>
          <w:szCs w:val="16"/>
        </w:rPr>
      </w:pPr>
    </w:p>
    <w:p w14:paraId="164C8EF8" w14:textId="77777777" w:rsidR="0075357B" w:rsidRPr="00964005" w:rsidRDefault="0075357B">
      <w:pPr>
        <w:rPr>
          <w:rFonts w:ascii="Arial" w:hAnsi="Arial" w:cs="Arial"/>
          <w:color w:val="000000" w:themeColor="text1"/>
          <w:sz w:val="16"/>
          <w:szCs w:val="16"/>
        </w:rPr>
      </w:pPr>
    </w:p>
    <w:p w14:paraId="12157EE3" w14:textId="77777777" w:rsidR="0075357B" w:rsidRPr="00964005" w:rsidRDefault="0075357B">
      <w:pPr>
        <w:rPr>
          <w:rFonts w:ascii="Arial" w:hAnsi="Arial" w:cs="Arial"/>
          <w:color w:val="000000" w:themeColor="text1"/>
          <w:sz w:val="16"/>
          <w:szCs w:val="16"/>
        </w:rPr>
      </w:pPr>
    </w:p>
    <w:p w14:paraId="5DB1862E" w14:textId="77777777" w:rsidR="0075357B" w:rsidRPr="00964005" w:rsidRDefault="0075357B">
      <w:pPr>
        <w:rPr>
          <w:rFonts w:ascii="Arial" w:hAnsi="Arial" w:cs="Arial"/>
          <w:color w:val="000000" w:themeColor="text1"/>
          <w:sz w:val="16"/>
          <w:szCs w:val="16"/>
        </w:rPr>
      </w:pPr>
    </w:p>
    <w:p w14:paraId="7E7589FE" w14:textId="77777777" w:rsidR="0075357B" w:rsidRPr="00964005" w:rsidRDefault="0075357B">
      <w:pPr>
        <w:rPr>
          <w:rFonts w:ascii="Arial" w:hAnsi="Arial" w:cs="Arial"/>
          <w:color w:val="000000" w:themeColor="text1"/>
          <w:sz w:val="16"/>
          <w:szCs w:val="16"/>
        </w:rPr>
      </w:pPr>
    </w:p>
    <w:p w14:paraId="7E3BDC11" w14:textId="77777777" w:rsidR="0075357B" w:rsidRPr="00964005" w:rsidRDefault="0075357B">
      <w:pPr>
        <w:rPr>
          <w:rFonts w:ascii="Arial" w:hAnsi="Arial" w:cs="Arial"/>
          <w:color w:val="000000" w:themeColor="text1"/>
          <w:sz w:val="16"/>
          <w:szCs w:val="16"/>
        </w:rPr>
      </w:pPr>
    </w:p>
    <w:p w14:paraId="59766FAF" w14:textId="77777777" w:rsidR="0075357B" w:rsidRPr="00964005" w:rsidRDefault="0075357B">
      <w:pPr>
        <w:rPr>
          <w:rFonts w:ascii="Arial" w:hAnsi="Arial" w:cs="Arial"/>
          <w:color w:val="000000" w:themeColor="text1"/>
          <w:sz w:val="16"/>
          <w:szCs w:val="16"/>
        </w:rPr>
      </w:pPr>
    </w:p>
    <w:p w14:paraId="2FA781FD" w14:textId="77777777" w:rsidR="0075357B" w:rsidRPr="00964005" w:rsidRDefault="0075357B">
      <w:pPr>
        <w:rPr>
          <w:rFonts w:ascii="Arial" w:hAnsi="Arial" w:cs="Arial"/>
          <w:color w:val="000000" w:themeColor="text1"/>
          <w:sz w:val="16"/>
          <w:szCs w:val="16"/>
        </w:rPr>
      </w:pPr>
    </w:p>
    <w:p w14:paraId="48329296" w14:textId="77777777" w:rsidR="0075357B" w:rsidRPr="00964005" w:rsidRDefault="0075357B">
      <w:pPr>
        <w:rPr>
          <w:rFonts w:ascii="Arial" w:hAnsi="Arial" w:cs="Arial"/>
          <w:color w:val="000000" w:themeColor="text1"/>
          <w:sz w:val="16"/>
          <w:szCs w:val="16"/>
        </w:rPr>
      </w:pPr>
    </w:p>
    <w:p w14:paraId="572E6FDD" w14:textId="77777777" w:rsidR="0075357B" w:rsidRPr="00964005" w:rsidRDefault="0075357B">
      <w:pPr>
        <w:rPr>
          <w:rFonts w:ascii="Arial" w:hAnsi="Arial" w:cs="Arial"/>
          <w:color w:val="000000" w:themeColor="text1"/>
          <w:sz w:val="16"/>
          <w:szCs w:val="16"/>
        </w:rPr>
      </w:pPr>
    </w:p>
    <w:p w14:paraId="2B86564A" w14:textId="77777777" w:rsidR="0075357B" w:rsidRPr="00964005" w:rsidRDefault="0075357B">
      <w:pPr>
        <w:rPr>
          <w:rFonts w:ascii="Arial" w:hAnsi="Arial" w:cs="Arial"/>
          <w:color w:val="000000" w:themeColor="text1"/>
          <w:sz w:val="16"/>
          <w:szCs w:val="16"/>
        </w:rPr>
      </w:pPr>
    </w:p>
    <w:p w14:paraId="5BA92907" w14:textId="77777777" w:rsidR="0075357B" w:rsidRPr="00964005" w:rsidRDefault="0075357B">
      <w:pPr>
        <w:rPr>
          <w:rFonts w:ascii="Arial" w:hAnsi="Arial" w:cs="Arial"/>
          <w:color w:val="000000" w:themeColor="text1"/>
          <w:sz w:val="16"/>
          <w:szCs w:val="16"/>
        </w:rPr>
      </w:pPr>
    </w:p>
    <w:p w14:paraId="0397CAB6" w14:textId="77777777" w:rsidR="0075357B" w:rsidRPr="00964005" w:rsidRDefault="0075357B">
      <w:pPr>
        <w:rPr>
          <w:rFonts w:ascii="Arial" w:hAnsi="Arial" w:cs="Arial"/>
          <w:color w:val="000000" w:themeColor="text1"/>
          <w:sz w:val="16"/>
          <w:szCs w:val="16"/>
        </w:rPr>
      </w:pPr>
    </w:p>
    <w:p w14:paraId="7148616F" w14:textId="77777777" w:rsidR="0075357B" w:rsidRPr="00964005" w:rsidRDefault="0075357B">
      <w:pPr>
        <w:rPr>
          <w:rFonts w:ascii="Arial" w:hAnsi="Arial" w:cs="Arial"/>
          <w:color w:val="000000" w:themeColor="text1"/>
          <w:sz w:val="16"/>
          <w:szCs w:val="16"/>
        </w:rPr>
      </w:pPr>
    </w:p>
    <w:p w14:paraId="00CEDDCF" w14:textId="77777777" w:rsidR="0075357B" w:rsidRPr="00964005" w:rsidRDefault="0075357B">
      <w:pPr>
        <w:rPr>
          <w:rFonts w:ascii="Arial" w:hAnsi="Arial" w:cs="Arial"/>
          <w:color w:val="000000" w:themeColor="text1"/>
          <w:sz w:val="16"/>
          <w:szCs w:val="16"/>
        </w:rPr>
      </w:pPr>
    </w:p>
    <w:p w14:paraId="1B1FF2B1" w14:textId="77777777" w:rsidR="0075357B" w:rsidRPr="00964005" w:rsidRDefault="0075357B">
      <w:pPr>
        <w:rPr>
          <w:rFonts w:ascii="Arial" w:hAnsi="Arial" w:cs="Arial"/>
          <w:color w:val="000000" w:themeColor="text1"/>
          <w:sz w:val="16"/>
          <w:szCs w:val="16"/>
        </w:rPr>
      </w:pPr>
    </w:p>
    <w:p w14:paraId="33AE3563" w14:textId="77777777" w:rsidR="0075357B" w:rsidRPr="00964005" w:rsidRDefault="0075357B">
      <w:pPr>
        <w:rPr>
          <w:rFonts w:ascii="Arial" w:hAnsi="Arial" w:cs="Arial"/>
          <w:color w:val="000000" w:themeColor="text1"/>
          <w:sz w:val="16"/>
          <w:szCs w:val="16"/>
        </w:rPr>
      </w:pPr>
    </w:p>
    <w:p w14:paraId="3D42E813" w14:textId="77777777" w:rsidR="0075357B" w:rsidRPr="00964005" w:rsidRDefault="0075357B">
      <w:pPr>
        <w:rPr>
          <w:rFonts w:ascii="Arial" w:hAnsi="Arial" w:cs="Arial"/>
          <w:color w:val="000000" w:themeColor="text1"/>
          <w:sz w:val="16"/>
          <w:szCs w:val="16"/>
        </w:rPr>
      </w:pPr>
    </w:p>
    <w:p w14:paraId="4ACDFF93" w14:textId="77777777" w:rsidR="0075357B" w:rsidRPr="00964005" w:rsidRDefault="0075357B">
      <w:pPr>
        <w:rPr>
          <w:rFonts w:ascii="Arial" w:hAnsi="Arial" w:cs="Arial"/>
          <w:color w:val="000000" w:themeColor="text1"/>
          <w:sz w:val="16"/>
          <w:szCs w:val="16"/>
        </w:rPr>
      </w:pPr>
    </w:p>
    <w:p w14:paraId="5BD28451" w14:textId="77777777" w:rsidR="0075357B" w:rsidRPr="00964005" w:rsidRDefault="0075357B">
      <w:pPr>
        <w:rPr>
          <w:rFonts w:ascii="Arial" w:hAnsi="Arial" w:cs="Arial"/>
          <w:color w:val="000000" w:themeColor="text1"/>
          <w:sz w:val="16"/>
          <w:szCs w:val="16"/>
        </w:rPr>
      </w:pPr>
    </w:p>
    <w:p w14:paraId="362AF011" w14:textId="77777777" w:rsidR="0075357B" w:rsidRPr="00964005" w:rsidRDefault="0075357B">
      <w:pPr>
        <w:rPr>
          <w:rFonts w:ascii="Arial" w:hAnsi="Arial" w:cs="Arial"/>
          <w:color w:val="000000" w:themeColor="text1"/>
          <w:sz w:val="16"/>
          <w:szCs w:val="16"/>
        </w:rPr>
      </w:pPr>
    </w:p>
    <w:p w14:paraId="28489172" w14:textId="77777777" w:rsidR="0075357B" w:rsidRPr="00964005" w:rsidRDefault="0075357B">
      <w:pPr>
        <w:rPr>
          <w:rFonts w:ascii="Arial" w:hAnsi="Arial" w:cs="Arial"/>
          <w:color w:val="000000" w:themeColor="text1"/>
          <w:sz w:val="16"/>
          <w:szCs w:val="16"/>
        </w:rPr>
      </w:pPr>
    </w:p>
    <w:p w14:paraId="03009105" w14:textId="77777777" w:rsidR="0075357B" w:rsidRPr="00964005" w:rsidRDefault="0075357B">
      <w:pPr>
        <w:rPr>
          <w:rFonts w:ascii="Arial" w:hAnsi="Arial" w:cs="Arial"/>
          <w:color w:val="000000" w:themeColor="text1"/>
          <w:sz w:val="16"/>
          <w:szCs w:val="16"/>
        </w:rPr>
      </w:pPr>
    </w:p>
    <w:p w14:paraId="47C80EAF" w14:textId="77777777" w:rsidR="0075357B" w:rsidRPr="00964005" w:rsidRDefault="0075357B">
      <w:pPr>
        <w:rPr>
          <w:rFonts w:ascii="Arial" w:hAnsi="Arial" w:cs="Arial"/>
          <w:color w:val="000000" w:themeColor="text1"/>
          <w:sz w:val="16"/>
          <w:szCs w:val="16"/>
        </w:rPr>
      </w:pPr>
    </w:p>
    <w:p w14:paraId="60E82D4F" w14:textId="77777777" w:rsidR="0075357B" w:rsidRPr="00964005" w:rsidRDefault="0075357B">
      <w:pPr>
        <w:rPr>
          <w:rFonts w:ascii="Arial" w:hAnsi="Arial" w:cs="Arial"/>
          <w:color w:val="000000" w:themeColor="text1"/>
          <w:sz w:val="16"/>
          <w:szCs w:val="16"/>
        </w:rPr>
      </w:pPr>
    </w:p>
    <w:p w14:paraId="461F2975" w14:textId="0E49102F" w:rsidR="0075357B" w:rsidRPr="00964005" w:rsidRDefault="00070C01">
      <w:pPr>
        <w:rPr>
          <w:rFonts w:ascii="Arial" w:hAnsi="Arial" w:cs="Arial"/>
          <w:color w:val="000000" w:themeColor="text1"/>
          <w:sz w:val="16"/>
          <w:szCs w:val="16"/>
        </w:rPr>
      </w:pPr>
      <w:r w:rsidRPr="00964005">
        <w:rPr>
          <w:rFonts w:ascii="Arial" w:hAnsi="Arial" w:cs="Arial"/>
          <w:color w:val="000000" w:themeColor="text1"/>
          <w:sz w:val="16"/>
          <w:szCs w:val="16"/>
        </w:rPr>
        <w:tab/>
      </w:r>
      <w:r w:rsidRPr="00964005">
        <w:rPr>
          <w:rFonts w:ascii="Arial" w:hAnsi="Arial" w:cs="Arial"/>
          <w:color w:val="000000" w:themeColor="text1"/>
          <w:sz w:val="16"/>
          <w:szCs w:val="16"/>
        </w:rPr>
        <w:tab/>
      </w:r>
      <w:r w:rsidRPr="00964005">
        <w:rPr>
          <w:rFonts w:ascii="Arial" w:hAnsi="Arial" w:cs="Arial"/>
          <w:color w:val="000000" w:themeColor="text1"/>
          <w:sz w:val="16"/>
          <w:szCs w:val="16"/>
        </w:rPr>
        <w:tab/>
      </w:r>
    </w:p>
    <w:p w14:paraId="34864DB6" w14:textId="77777777" w:rsidR="0075357B" w:rsidRPr="00964005" w:rsidRDefault="0075357B">
      <w:pPr>
        <w:rPr>
          <w:rFonts w:ascii="Arial" w:hAnsi="Arial" w:cs="Arial"/>
          <w:color w:val="000000" w:themeColor="text1"/>
          <w:sz w:val="16"/>
          <w:szCs w:val="16"/>
        </w:rPr>
      </w:pPr>
    </w:p>
    <w:p w14:paraId="1F6021A6" w14:textId="77777777" w:rsidR="0075357B" w:rsidRPr="00964005" w:rsidRDefault="0075357B">
      <w:pPr>
        <w:rPr>
          <w:rFonts w:ascii="Arial" w:hAnsi="Arial" w:cs="Arial"/>
          <w:color w:val="000000" w:themeColor="text1"/>
          <w:sz w:val="16"/>
          <w:szCs w:val="16"/>
        </w:rPr>
      </w:pPr>
    </w:p>
    <w:p w14:paraId="45F7B1AD" w14:textId="77777777" w:rsidR="0075357B" w:rsidRPr="00964005" w:rsidRDefault="0075357B">
      <w:pPr>
        <w:rPr>
          <w:rFonts w:ascii="Arial" w:hAnsi="Arial" w:cs="Arial"/>
          <w:color w:val="000000" w:themeColor="text1"/>
          <w:sz w:val="16"/>
          <w:szCs w:val="16"/>
        </w:rPr>
      </w:pPr>
    </w:p>
    <w:p w14:paraId="4A68018E" w14:textId="77777777" w:rsidR="0075357B" w:rsidRPr="00964005" w:rsidRDefault="0075357B">
      <w:pPr>
        <w:rPr>
          <w:rFonts w:ascii="Arial" w:hAnsi="Arial" w:cs="Arial"/>
          <w:color w:val="000000" w:themeColor="text1"/>
          <w:sz w:val="16"/>
          <w:szCs w:val="16"/>
        </w:rPr>
      </w:pPr>
    </w:p>
    <w:p w14:paraId="131077E9" w14:textId="77777777" w:rsidR="0075357B" w:rsidRPr="00964005" w:rsidRDefault="0075357B">
      <w:pPr>
        <w:rPr>
          <w:rFonts w:ascii="Arial" w:hAnsi="Arial" w:cs="Arial"/>
          <w:color w:val="000000" w:themeColor="text1"/>
          <w:sz w:val="16"/>
          <w:szCs w:val="16"/>
        </w:rPr>
      </w:pPr>
    </w:p>
    <w:p w14:paraId="79D4D885" w14:textId="77777777" w:rsidR="0075357B" w:rsidRPr="00964005" w:rsidRDefault="0075357B">
      <w:pPr>
        <w:spacing w:after="183"/>
        <w:rPr>
          <w:rFonts w:ascii="Arial" w:hAnsi="Arial" w:cs="Arial"/>
          <w:color w:val="000000" w:themeColor="text1"/>
          <w:sz w:val="16"/>
          <w:szCs w:val="16"/>
        </w:rPr>
        <w:sectPr w:rsidR="0075357B" w:rsidRPr="00964005">
          <w:type w:val="continuous"/>
          <w:pgSz w:w="11920" w:h="16840"/>
          <w:pgMar w:top="343" w:right="500" w:bottom="275" w:left="500" w:header="708" w:footer="708" w:gutter="0"/>
          <w:cols w:space="720"/>
          <w:docGrid w:linePitch="360"/>
        </w:sectPr>
      </w:pPr>
    </w:p>
    <w:p w14:paraId="75834CF7" w14:textId="77777777" w:rsidR="0075357B" w:rsidRPr="00964005" w:rsidRDefault="0075357B">
      <w:pPr>
        <w:rPr>
          <w:rFonts w:ascii="Arial" w:hAnsi="Arial" w:cs="Arial"/>
          <w:sz w:val="16"/>
          <w:szCs w:val="16"/>
        </w:rPr>
      </w:pPr>
    </w:p>
    <w:sectPr w:rsidR="0075357B" w:rsidRPr="00964005">
      <w:type w:val="continuous"/>
      <w:pgSz w:w="11920" w:h="16840"/>
      <w:pgMar w:top="343" w:right="500" w:bottom="275" w:left="5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lgerian">
    <w:panose1 w:val="04020705040A02060702"/>
    <w:charset w:val="4D"/>
    <w:family w:val="decorativ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B5D"/>
    <w:multiLevelType w:val="hybridMultilevel"/>
    <w:tmpl w:val="8B664872"/>
    <w:lvl w:ilvl="0" w:tplc="8EAAB3C4">
      <w:start w:val="1"/>
      <w:numFmt w:val="decimal"/>
      <w:lvlText w:val="%1."/>
      <w:lvlJc w:val="left"/>
      <w:pPr>
        <w:ind w:left="174" w:hanging="360"/>
      </w:pPr>
      <w:rPr>
        <w:rFonts w:hint="default"/>
      </w:rPr>
    </w:lvl>
    <w:lvl w:ilvl="1" w:tplc="08090019" w:tentative="1">
      <w:start w:val="1"/>
      <w:numFmt w:val="lowerLetter"/>
      <w:lvlText w:val="%2."/>
      <w:lvlJc w:val="left"/>
      <w:pPr>
        <w:ind w:left="1167" w:hanging="360"/>
      </w:pPr>
    </w:lvl>
    <w:lvl w:ilvl="2" w:tplc="0809001B" w:tentative="1">
      <w:start w:val="1"/>
      <w:numFmt w:val="lowerRoman"/>
      <w:lvlText w:val="%3."/>
      <w:lvlJc w:val="right"/>
      <w:pPr>
        <w:ind w:left="1887" w:hanging="180"/>
      </w:pPr>
    </w:lvl>
    <w:lvl w:ilvl="3" w:tplc="0809000F" w:tentative="1">
      <w:start w:val="1"/>
      <w:numFmt w:val="decimal"/>
      <w:lvlText w:val="%4."/>
      <w:lvlJc w:val="left"/>
      <w:pPr>
        <w:ind w:left="2607" w:hanging="360"/>
      </w:pPr>
    </w:lvl>
    <w:lvl w:ilvl="4" w:tplc="08090019" w:tentative="1">
      <w:start w:val="1"/>
      <w:numFmt w:val="lowerLetter"/>
      <w:lvlText w:val="%5."/>
      <w:lvlJc w:val="left"/>
      <w:pPr>
        <w:ind w:left="3327" w:hanging="360"/>
      </w:pPr>
    </w:lvl>
    <w:lvl w:ilvl="5" w:tplc="0809001B" w:tentative="1">
      <w:start w:val="1"/>
      <w:numFmt w:val="lowerRoman"/>
      <w:lvlText w:val="%6."/>
      <w:lvlJc w:val="right"/>
      <w:pPr>
        <w:ind w:left="4047" w:hanging="180"/>
      </w:pPr>
    </w:lvl>
    <w:lvl w:ilvl="6" w:tplc="0809000F" w:tentative="1">
      <w:start w:val="1"/>
      <w:numFmt w:val="decimal"/>
      <w:lvlText w:val="%7."/>
      <w:lvlJc w:val="left"/>
      <w:pPr>
        <w:ind w:left="4767" w:hanging="360"/>
      </w:pPr>
    </w:lvl>
    <w:lvl w:ilvl="7" w:tplc="08090019" w:tentative="1">
      <w:start w:val="1"/>
      <w:numFmt w:val="lowerLetter"/>
      <w:lvlText w:val="%8."/>
      <w:lvlJc w:val="left"/>
      <w:pPr>
        <w:ind w:left="5487" w:hanging="360"/>
      </w:pPr>
    </w:lvl>
    <w:lvl w:ilvl="8" w:tplc="0809001B" w:tentative="1">
      <w:start w:val="1"/>
      <w:numFmt w:val="lowerRoman"/>
      <w:lvlText w:val="%9."/>
      <w:lvlJc w:val="right"/>
      <w:pPr>
        <w:ind w:left="6207" w:hanging="180"/>
      </w:pPr>
    </w:lvl>
  </w:abstractNum>
  <w:abstractNum w:abstractNumId="1" w15:restartNumberingAfterBreak="0">
    <w:nsid w:val="00BF3F7D"/>
    <w:multiLevelType w:val="multilevel"/>
    <w:tmpl w:val="9B4C5B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5B0423"/>
    <w:multiLevelType w:val="hybridMultilevel"/>
    <w:tmpl w:val="13420B6C"/>
    <w:lvl w:ilvl="0" w:tplc="8EAAB3C4">
      <w:start w:val="1"/>
      <w:numFmt w:val="decimal"/>
      <w:lvlText w:val="%1."/>
      <w:lvlJc w:val="left"/>
      <w:pPr>
        <w:ind w:left="447" w:hanging="360"/>
      </w:pPr>
      <w:rPr>
        <w:rFonts w:hint="default"/>
      </w:rPr>
    </w:lvl>
    <w:lvl w:ilvl="1" w:tplc="08090019" w:tentative="1">
      <w:start w:val="1"/>
      <w:numFmt w:val="lowerLetter"/>
      <w:lvlText w:val="%2."/>
      <w:lvlJc w:val="left"/>
      <w:pPr>
        <w:ind w:left="1167" w:hanging="360"/>
      </w:pPr>
    </w:lvl>
    <w:lvl w:ilvl="2" w:tplc="0809001B" w:tentative="1">
      <w:start w:val="1"/>
      <w:numFmt w:val="lowerRoman"/>
      <w:lvlText w:val="%3."/>
      <w:lvlJc w:val="right"/>
      <w:pPr>
        <w:ind w:left="1887" w:hanging="180"/>
      </w:pPr>
    </w:lvl>
    <w:lvl w:ilvl="3" w:tplc="0809000F" w:tentative="1">
      <w:start w:val="1"/>
      <w:numFmt w:val="decimal"/>
      <w:lvlText w:val="%4."/>
      <w:lvlJc w:val="left"/>
      <w:pPr>
        <w:ind w:left="2607" w:hanging="360"/>
      </w:pPr>
    </w:lvl>
    <w:lvl w:ilvl="4" w:tplc="08090019" w:tentative="1">
      <w:start w:val="1"/>
      <w:numFmt w:val="lowerLetter"/>
      <w:lvlText w:val="%5."/>
      <w:lvlJc w:val="left"/>
      <w:pPr>
        <w:ind w:left="3327" w:hanging="360"/>
      </w:pPr>
    </w:lvl>
    <w:lvl w:ilvl="5" w:tplc="0809001B" w:tentative="1">
      <w:start w:val="1"/>
      <w:numFmt w:val="lowerRoman"/>
      <w:lvlText w:val="%6."/>
      <w:lvlJc w:val="right"/>
      <w:pPr>
        <w:ind w:left="4047" w:hanging="180"/>
      </w:pPr>
    </w:lvl>
    <w:lvl w:ilvl="6" w:tplc="0809000F" w:tentative="1">
      <w:start w:val="1"/>
      <w:numFmt w:val="decimal"/>
      <w:lvlText w:val="%7."/>
      <w:lvlJc w:val="left"/>
      <w:pPr>
        <w:ind w:left="4767" w:hanging="360"/>
      </w:pPr>
    </w:lvl>
    <w:lvl w:ilvl="7" w:tplc="08090019" w:tentative="1">
      <w:start w:val="1"/>
      <w:numFmt w:val="lowerLetter"/>
      <w:lvlText w:val="%8."/>
      <w:lvlJc w:val="left"/>
      <w:pPr>
        <w:ind w:left="5487" w:hanging="360"/>
      </w:pPr>
    </w:lvl>
    <w:lvl w:ilvl="8" w:tplc="0809001B" w:tentative="1">
      <w:start w:val="1"/>
      <w:numFmt w:val="lowerRoman"/>
      <w:lvlText w:val="%9."/>
      <w:lvlJc w:val="right"/>
      <w:pPr>
        <w:ind w:left="6207" w:hanging="180"/>
      </w:pPr>
    </w:lvl>
  </w:abstractNum>
  <w:abstractNum w:abstractNumId="3" w15:restartNumberingAfterBreak="0">
    <w:nsid w:val="0D064D9B"/>
    <w:multiLevelType w:val="hybridMultilevel"/>
    <w:tmpl w:val="668C9254"/>
    <w:lvl w:ilvl="0" w:tplc="F4389D7E">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737550"/>
    <w:multiLevelType w:val="multilevel"/>
    <w:tmpl w:val="87204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1D3840"/>
    <w:multiLevelType w:val="multilevel"/>
    <w:tmpl w:val="6B8C3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29561D"/>
    <w:multiLevelType w:val="hybridMultilevel"/>
    <w:tmpl w:val="B270FBE8"/>
    <w:lvl w:ilvl="0" w:tplc="E34A2556">
      <w:numFmt w:val="bullet"/>
      <w:lvlText w:val=""/>
      <w:lvlJc w:val="left"/>
      <w:pPr>
        <w:ind w:left="520" w:hanging="360"/>
      </w:pPr>
      <w:rPr>
        <w:rFonts w:ascii="Wingdings" w:eastAsiaTheme="minorEastAsia" w:hAnsi="Wingdings" w:cs="Arial" w:hint="default"/>
      </w:rPr>
    </w:lvl>
    <w:lvl w:ilvl="1" w:tplc="04090003" w:tentative="1">
      <w:start w:val="1"/>
      <w:numFmt w:val="bullet"/>
      <w:lvlText w:val=""/>
      <w:lvlJc w:val="left"/>
      <w:pPr>
        <w:ind w:left="960" w:hanging="400"/>
      </w:pPr>
      <w:rPr>
        <w:rFonts w:ascii="Wingdings" w:hAnsi="Wingdings" w:hint="default"/>
      </w:rPr>
    </w:lvl>
    <w:lvl w:ilvl="2" w:tplc="04090005" w:tentative="1">
      <w:start w:val="1"/>
      <w:numFmt w:val="bullet"/>
      <w:lvlText w:val=""/>
      <w:lvlJc w:val="left"/>
      <w:pPr>
        <w:ind w:left="1360" w:hanging="400"/>
      </w:pPr>
      <w:rPr>
        <w:rFonts w:ascii="Wingdings" w:hAnsi="Wingdings" w:hint="default"/>
      </w:rPr>
    </w:lvl>
    <w:lvl w:ilvl="3" w:tplc="04090001" w:tentative="1">
      <w:start w:val="1"/>
      <w:numFmt w:val="bullet"/>
      <w:lvlText w:val=""/>
      <w:lvlJc w:val="left"/>
      <w:pPr>
        <w:ind w:left="1760" w:hanging="400"/>
      </w:pPr>
      <w:rPr>
        <w:rFonts w:ascii="Wingdings" w:hAnsi="Wingdings" w:hint="default"/>
      </w:rPr>
    </w:lvl>
    <w:lvl w:ilvl="4" w:tplc="04090003" w:tentative="1">
      <w:start w:val="1"/>
      <w:numFmt w:val="bullet"/>
      <w:lvlText w:val=""/>
      <w:lvlJc w:val="left"/>
      <w:pPr>
        <w:ind w:left="2160" w:hanging="400"/>
      </w:pPr>
      <w:rPr>
        <w:rFonts w:ascii="Wingdings" w:hAnsi="Wingdings" w:hint="default"/>
      </w:rPr>
    </w:lvl>
    <w:lvl w:ilvl="5" w:tplc="04090005" w:tentative="1">
      <w:start w:val="1"/>
      <w:numFmt w:val="bullet"/>
      <w:lvlText w:val=""/>
      <w:lvlJc w:val="left"/>
      <w:pPr>
        <w:ind w:left="2560" w:hanging="400"/>
      </w:pPr>
      <w:rPr>
        <w:rFonts w:ascii="Wingdings" w:hAnsi="Wingdings" w:hint="default"/>
      </w:rPr>
    </w:lvl>
    <w:lvl w:ilvl="6" w:tplc="04090001" w:tentative="1">
      <w:start w:val="1"/>
      <w:numFmt w:val="bullet"/>
      <w:lvlText w:val=""/>
      <w:lvlJc w:val="left"/>
      <w:pPr>
        <w:ind w:left="2960" w:hanging="400"/>
      </w:pPr>
      <w:rPr>
        <w:rFonts w:ascii="Wingdings" w:hAnsi="Wingdings" w:hint="default"/>
      </w:rPr>
    </w:lvl>
    <w:lvl w:ilvl="7" w:tplc="04090003" w:tentative="1">
      <w:start w:val="1"/>
      <w:numFmt w:val="bullet"/>
      <w:lvlText w:val=""/>
      <w:lvlJc w:val="left"/>
      <w:pPr>
        <w:ind w:left="3360" w:hanging="400"/>
      </w:pPr>
      <w:rPr>
        <w:rFonts w:ascii="Wingdings" w:hAnsi="Wingdings" w:hint="default"/>
      </w:rPr>
    </w:lvl>
    <w:lvl w:ilvl="8" w:tplc="04090005" w:tentative="1">
      <w:start w:val="1"/>
      <w:numFmt w:val="bullet"/>
      <w:lvlText w:val=""/>
      <w:lvlJc w:val="left"/>
      <w:pPr>
        <w:ind w:left="3760" w:hanging="400"/>
      </w:pPr>
      <w:rPr>
        <w:rFonts w:ascii="Wingdings" w:hAnsi="Wingdings" w:hint="default"/>
      </w:rPr>
    </w:lvl>
  </w:abstractNum>
  <w:abstractNum w:abstractNumId="7" w15:restartNumberingAfterBreak="0">
    <w:nsid w:val="21DF2FB1"/>
    <w:multiLevelType w:val="multilevel"/>
    <w:tmpl w:val="BF1AD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4917ED"/>
    <w:multiLevelType w:val="multilevel"/>
    <w:tmpl w:val="02D6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444034"/>
    <w:multiLevelType w:val="multilevel"/>
    <w:tmpl w:val="A3265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23C5BF6"/>
    <w:multiLevelType w:val="multilevel"/>
    <w:tmpl w:val="65F61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7113864"/>
    <w:multiLevelType w:val="hybridMultilevel"/>
    <w:tmpl w:val="61CEB68A"/>
    <w:lvl w:ilvl="0" w:tplc="8EAAB3C4">
      <w:start w:val="1"/>
      <w:numFmt w:val="decimal"/>
      <w:lvlText w:val="%1."/>
      <w:lvlJc w:val="left"/>
      <w:pPr>
        <w:ind w:left="174" w:hanging="360"/>
      </w:pPr>
      <w:rPr>
        <w:rFonts w:hint="default"/>
      </w:rPr>
    </w:lvl>
    <w:lvl w:ilvl="1" w:tplc="FFFFFFFF" w:tentative="1">
      <w:start w:val="1"/>
      <w:numFmt w:val="lowerLetter"/>
      <w:lvlText w:val="%2."/>
      <w:lvlJc w:val="left"/>
      <w:pPr>
        <w:ind w:left="1167" w:hanging="360"/>
      </w:pPr>
    </w:lvl>
    <w:lvl w:ilvl="2" w:tplc="FFFFFFFF" w:tentative="1">
      <w:start w:val="1"/>
      <w:numFmt w:val="lowerRoman"/>
      <w:lvlText w:val="%3."/>
      <w:lvlJc w:val="right"/>
      <w:pPr>
        <w:ind w:left="1887" w:hanging="180"/>
      </w:pPr>
    </w:lvl>
    <w:lvl w:ilvl="3" w:tplc="FFFFFFFF" w:tentative="1">
      <w:start w:val="1"/>
      <w:numFmt w:val="decimal"/>
      <w:lvlText w:val="%4."/>
      <w:lvlJc w:val="left"/>
      <w:pPr>
        <w:ind w:left="2607" w:hanging="360"/>
      </w:pPr>
    </w:lvl>
    <w:lvl w:ilvl="4" w:tplc="FFFFFFFF" w:tentative="1">
      <w:start w:val="1"/>
      <w:numFmt w:val="lowerLetter"/>
      <w:lvlText w:val="%5."/>
      <w:lvlJc w:val="left"/>
      <w:pPr>
        <w:ind w:left="3327" w:hanging="360"/>
      </w:pPr>
    </w:lvl>
    <w:lvl w:ilvl="5" w:tplc="FFFFFFFF" w:tentative="1">
      <w:start w:val="1"/>
      <w:numFmt w:val="lowerRoman"/>
      <w:lvlText w:val="%6."/>
      <w:lvlJc w:val="right"/>
      <w:pPr>
        <w:ind w:left="4047" w:hanging="180"/>
      </w:pPr>
    </w:lvl>
    <w:lvl w:ilvl="6" w:tplc="FFFFFFFF" w:tentative="1">
      <w:start w:val="1"/>
      <w:numFmt w:val="decimal"/>
      <w:lvlText w:val="%7."/>
      <w:lvlJc w:val="left"/>
      <w:pPr>
        <w:ind w:left="4767" w:hanging="360"/>
      </w:pPr>
    </w:lvl>
    <w:lvl w:ilvl="7" w:tplc="FFFFFFFF" w:tentative="1">
      <w:start w:val="1"/>
      <w:numFmt w:val="lowerLetter"/>
      <w:lvlText w:val="%8."/>
      <w:lvlJc w:val="left"/>
      <w:pPr>
        <w:ind w:left="5487" w:hanging="360"/>
      </w:pPr>
    </w:lvl>
    <w:lvl w:ilvl="8" w:tplc="FFFFFFFF" w:tentative="1">
      <w:start w:val="1"/>
      <w:numFmt w:val="lowerRoman"/>
      <w:lvlText w:val="%9."/>
      <w:lvlJc w:val="right"/>
      <w:pPr>
        <w:ind w:left="6207" w:hanging="180"/>
      </w:pPr>
    </w:lvl>
  </w:abstractNum>
  <w:abstractNum w:abstractNumId="12" w15:restartNumberingAfterBreak="0">
    <w:nsid w:val="3FBB2783"/>
    <w:multiLevelType w:val="multilevel"/>
    <w:tmpl w:val="47A4EF7C"/>
    <w:lvl w:ilvl="0">
      <w:start w:val="1"/>
      <w:numFmt w:val="lowerLetter"/>
      <w:lvlText w:val="%1."/>
      <w:lvlJc w:val="left"/>
      <w:pPr>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4D724AC"/>
    <w:multiLevelType w:val="multilevel"/>
    <w:tmpl w:val="28A21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B57095C"/>
    <w:multiLevelType w:val="multilevel"/>
    <w:tmpl w:val="78BC4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DD36826"/>
    <w:multiLevelType w:val="hybridMultilevel"/>
    <w:tmpl w:val="A9DCD8FE"/>
    <w:lvl w:ilvl="0" w:tplc="F4389D7E">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9444337"/>
    <w:multiLevelType w:val="hybridMultilevel"/>
    <w:tmpl w:val="8D347C7A"/>
    <w:lvl w:ilvl="0" w:tplc="CFC07528">
      <w:numFmt w:val="bullet"/>
      <w:lvlText w:val="-"/>
      <w:lvlJc w:val="left"/>
      <w:pPr>
        <w:ind w:left="1120" w:hanging="360"/>
      </w:pPr>
      <w:rPr>
        <w:rFonts w:ascii="Arial" w:eastAsiaTheme="minorEastAsia" w:hAnsi="Arial" w:cs="Arial"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17" w15:restartNumberingAfterBreak="0">
    <w:nsid w:val="5D6E1B97"/>
    <w:multiLevelType w:val="multilevel"/>
    <w:tmpl w:val="FF1EE962"/>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F55092A"/>
    <w:multiLevelType w:val="multilevel"/>
    <w:tmpl w:val="9C225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1431B85"/>
    <w:multiLevelType w:val="hybridMultilevel"/>
    <w:tmpl w:val="CFC09712"/>
    <w:lvl w:ilvl="0" w:tplc="F4389D7E">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6F474BE"/>
    <w:multiLevelType w:val="hybridMultilevel"/>
    <w:tmpl w:val="D6EEF90A"/>
    <w:lvl w:ilvl="0" w:tplc="E34A2556">
      <w:numFmt w:val="bullet"/>
      <w:lvlText w:val=""/>
      <w:lvlJc w:val="left"/>
      <w:pPr>
        <w:ind w:left="520" w:hanging="360"/>
      </w:pPr>
      <w:rPr>
        <w:rFonts w:ascii="Wingdings" w:eastAsiaTheme="minorEastAsia"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15:restartNumberingAfterBreak="0">
    <w:nsid w:val="68985536"/>
    <w:multiLevelType w:val="hybridMultilevel"/>
    <w:tmpl w:val="A6C67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F810998"/>
    <w:multiLevelType w:val="multilevel"/>
    <w:tmpl w:val="981A9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6527C12"/>
    <w:multiLevelType w:val="hybridMultilevel"/>
    <w:tmpl w:val="5E623550"/>
    <w:lvl w:ilvl="0" w:tplc="84CE5586">
      <w:start w:val="1"/>
      <w:numFmt w:val="decimal"/>
      <w:lvlText w:val="%1."/>
      <w:lvlJc w:val="left"/>
      <w:pPr>
        <w:ind w:left="509" w:hanging="360"/>
      </w:pPr>
      <w:rPr>
        <w:rFonts w:hint="default"/>
      </w:rPr>
    </w:lvl>
    <w:lvl w:ilvl="1" w:tplc="08090019">
      <w:start w:val="1"/>
      <w:numFmt w:val="lowerLetter"/>
      <w:lvlText w:val="%2."/>
      <w:lvlJc w:val="left"/>
      <w:pPr>
        <w:ind w:left="1229" w:hanging="360"/>
      </w:pPr>
    </w:lvl>
    <w:lvl w:ilvl="2" w:tplc="0809001B" w:tentative="1">
      <w:start w:val="1"/>
      <w:numFmt w:val="lowerRoman"/>
      <w:lvlText w:val="%3."/>
      <w:lvlJc w:val="right"/>
      <w:pPr>
        <w:ind w:left="1949" w:hanging="180"/>
      </w:pPr>
    </w:lvl>
    <w:lvl w:ilvl="3" w:tplc="0809000F" w:tentative="1">
      <w:start w:val="1"/>
      <w:numFmt w:val="decimal"/>
      <w:lvlText w:val="%4."/>
      <w:lvlJc w:val="left"/>
      <w:pPr>
        <w:ind w:left="2669" w:hanging="360"/>
      </w:pPr>
    </w:lvl>
    <w:lvl w:ilvl="4" w:tplc="08090019" w:tentative="1">
      <w:start w:val="1"/>
      <w:numFmt w:val="lowerLetter"/>
      <w:lvlText w:val="%5."/>
      <w:lvlJc w:val="left"/>
      <w:pPr>
        <w:ind w:left="3389" w:hanging="360"/>
      </w:pPr>
    </w:lvl>
    <w:lvl w:ilvl="5" w:tplc="0809001B" w:tentative="1">
      <w:start w:val="1"/>
      <w:numFmt w:val="lowerRoman"/>
      <w:lvlText w:val="%6."/>
      <w:lvlJc w:val="right"/>
      <w:pPr>
        <w:ind w:left="4109" w:hanging="180"/>
      </w:pPr>
    </w:lvl>
    <w:lvl w:ilvl="6" w:tplc="0809000F" w:tentative="1">
      <w:start w:val="1"/>
      <w:numFmt w:val="decimal"/>
      <w:lvlText w:val="%7."/>
      <w:lvlJc w:val="left"/>
      <w:pPr>
        <w:ind w:left="4829" w:hanging="360"/>
      </w:pPr>
    </w:lvl>
    <w:lvl w:ilvl="7" w:tplc="08090019" w:tentative="1">
      <w:start w:val="1"/>
      <w:numFmt w:val="lowerLetter"/>
      <w:lvlText w:val="%8."/>
      <w:lvlJc w:val="left"/>
      <w:pPr>
        <w:ind w:left="5549" w:hanging="360"/>
      </w:pPr>
    </w:lvl>
    <w:lvl w:ilvl="8" w:tplc="0809001B" w:tentative="1">
      <w:start w:val="1"/>
      <w:numFmt w:val="lowerRoman"/>
      <w:lvlText w:val="%9."/>
      <w:lvlJc w:val="right"/>
      <w:pPr>
        <w:ind w:left="6269" w:hanging="180"/>
      </w:pPr>
    </w:lvl>
  </w:abstractNum>
  <w:abstractNum w:abstractNumId="24" w15:restartNumberingAfterBreak="0">
    <w:nsid w:val="77670A9D"/>
    <w:multiLevelType w:val="multilevel"/>
    <w:tmpl w:val="A41AE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8B46CB8"/>
    <w:multiLevelType w:val="multilevel"/>
    <w:tmpl w:val="38C08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AB7118E"/>
    <w:multiLevelType w:val="multilevel"/>
    <w:tmpl w:val="49800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E7061F1"/>
    <w:multiLevelType w:val="hybridMultilevel"/>
    <w:tmpl w:val="F750503E"/>
    <w:lvl w:ilvl="0" w:tplc="CFC07528">
      <w:numFmt w:val="bullet"/>
      <w:lvlText w:val="-"/>
      <w:lvlJc w:val="left"/>
      <w:pPr>
        <w:ind w:left="760" w:hanging="360"/>
      </w:pPr>
      <w:rPr>
        <w:rFonts w:ascii="Arial" w:eastAsiaTheme="minorEastAsia"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16cid:durableId="1628199600">
    <w:abstractNumId w:val="5"/>
  </w:num>
  <w:num w:numId="2" w16cid:durableId="1314287331">
    <w:abstractNumId w:val="13"/>
  </w:num>
  <w:num w:numId="3" w16cid:durableId="961882483">
    <w:abstractNumId w:val="10"/>
  </w:num>
  <w:num w:numId="4" w16cid:durableId="795218630">
    <w:abstractNumId w:val="7"/>
  </w:num>
  <w:num w:numId="5" w16cid:durableId="1126967954">
    <w:abstractNumId w:val="4"/>
  </w:num>
  <w:num w:numId="6" w16cid:durableId="848636756">
    <w:abstractNumId w:val="22"/>
  </w:num>
  <w:num w:numId="7" w16cid:durableId="412899852">
    <w:abstractNumId w:val="14"/>
  </w:num>
  <w:num w:numId="8" w16cid:durableId="581262276">
    <w:abstractNumId w:val="8"/>
  </w:num>
  <w:num w:numId="9" w16cid:durableId="1384326700">
    <w:abstractNumId w:val="18"/>
  </w:num>
  <w:num w:numId="10" w16cid:durableId="1508714727">
    <w:abstractNumId w:val="9"/>
  </w:num>
  <w:num w:numId="11" w16cid:durableId="1427925283">
    <w:abstractNumId w:val="24"/>
  </w:num>
  <w:num w:numId="12" w16cid:durableId="500587923">
    <w:abstractNumId w:val="26"/>
  </w:num>
  <w:num w:numId="13" w16cid:durableId="1195970466">
    <w:abstractNumId w:val="21"/>
  </w:num>
  <w:num w:numId="14" w16cid:durableId="1900242454">
    <w:abstractNumId w:val="3"/>
  </w:num>
  <w:num w:numId="15" w16cid:durableId="1408109943">
    <w:abstractNumId w:val="19"/>
  </w:num>
  <w:num w:numId="16" w16cid:durableId="658116479">
    <w:abstractNumId w:val="15"/>
  </w:num>
  <w:num w:numId="17" w16cid:durableId="1873377814">
    <w:abstractNumId w:val="6"/>
  </w:num>
  <w:num w:numId="18" w16cid:durableId="172768154">
    <w:abstractNumId w:val="20"/>
  </w:num>
  <w:num w:numId="19" w16cid:durableId="59984353">
    <w:abstractNumId w:val="27"/>
  </w:num>
  <w:num w:numId="20" w16cid:durableId="1022440935">
    <w:abstractNumId w:val="16"/>
  </w:num>
  <w:num w:numId="21" w16cid:durableId="1547714865">
    <w:abstractNumId w:val="23"/>
  </w:num>
  <w:num w:numId="22" w16cid:durableId="713579931">
    <w:abstractNumId w:val="2"/>
  </w:num>
  <w:num w:numId="23" w16cid:durableId="823206126">
    <w:abstractNumId w:val="0"/>
  </w:num>
  <w:num w:numId="24" w16cid:durableId="434978494">
    <w:abstractNumId w:val="11"/>
  </w:num>
  <w:num w:numId="25" w16cid:durableId="718170521">
    <w:abstractNumId w:val="17"/>
  </w:num>
  <w:num w:numId="26" w16cid:durableId="845367646">
    <w:abstractNumId w:val="17"/>
    <w:lvlOverride w:ilvl="1">
      <w:lvl w:ilvl="1">
        <w:numFmt w:val="lowerLetter"/>
        <w:lvlText w:val="%2."/>
        <w:lvlJc w:val="left"/>
      </w:lvl>
    </w:lvlOverride>
  </w:num>
  <w:num w:numId="27" w16cid:durableId="1027298072">
    <w:abstractNumId w:val="17"/>
    <w:lvlOverride w:ilvl="1">
      <w:lvl w:ilvl="1">
        <w:numFmt w:val="lowerLetter"/>
        <w:lvlText w:val="%2."/>
        <w:lvlJc w:val="left"/>
      </w:lvl>
    </w:lvlOverride>
  </w:num>
  <w:num w:numId="28" w16cid:durableId="361828317">
    <w:abstractNumId w:val="17"/>
    <w:lvlOverride w:ilvl="1">
      <w:lvl w:ilvl="1">
        <w:numFmt w:val="lowerLetter"/>
        <w:lvlText w:val="%2."/>
        <w:lvlJc w:val="left"/>
      </w:lvl>
    </w:lvlOverride>
  </w:num>
  <w:num w:numId="29" w16cid:durableId="1606619572">
    <w:abstractNumId w:val="17"/>
    <w:lvlOverride w:ilvl="1">
      <w:lvl w:ilvl="1">
        <w:numFmt w:val="lowerLetter"/>
        <w:lvlText w:val="%2."/>
        <w:lvlJc w:val="left"/>
      </w:lvl>
    </w:lvlOverride>
  </w:num>
  <w:num w:numId="30" w16cid:durableId="1370640061">
    <w:abstractNumId w:val="17"/>
    <w:lvlOverride w:ilvl="1">
      <w:lvl w:ilvl="1">
        <w:numFmt w:val="lowerLetter"/>
        <w:lvlText w:val="%2."/>
        <w:lvlJc w:val="left"/>
      </w:lvl>
    </w:lvlOverride>
  </w:num>
  <w:num w:numId="31" w16cid:durableId="708188191">
    <w:abstractNumId w:val="1"/>
    <w:lvlOverride w:ilvl="0">
      <w:lvl w:ilvl="0">
        <w:numFmt w:val="lowerLetter"/>
        <w:lvlText w:val="%1."/>
        <w:lvlJc w:val="left"/>
      </w:lvl>
    </w:lvlOverride>
  </w:num>
  <w:num w:numId="32" w16cid:durableId="2031564830">
    <w:abstractNumId w:val="12"/>
  </w:num>
  <w:num w:numId="33" w16cid:durableId="159069456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bordersDoNotSurroundHeader/>
  <w:bordersDoNotSurroundFooter/>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57B"/>
    <w:rsid w:val="000047DE"/>
    <w:rsid w:val="000657E3"/>
    <w:rsid w:val="00070C01"/>
    <w:rsid w:val="001E18EB"/>
    <w:rsid w:val="002157B7"/>
    <w:rsid w:val="00222981"/>
    <w:rsid w:val="002C555F"/>
    <w:rsid w:val="0032280E"/>
    <w:rsid w:val="00346055"/>
    <w:rsid w:val="00361D47"/>
    <w:rsid w:val="00396788"/>
    <w:rsid w:val="003D1C16"/>
    <w:rsid w:val="004514AD"/>
    <w:rsid w:val="005313E3"/>
    <w:rsid w:val="0053472C"/>
    <w:rsid w:val="005C47AA"/>
    <w:rsid w:val="005F31C4"/>
    <w:rsid w:val="006F61C4"/>
    <w:rsid w:val="00714BBF"/>
    <w:rsid w:val="0075357B"/>
    <w:rsid w:val="00876882"/>
    <w:rsid w:val="009114E6"/>
    <w:rsid w:val="00954099"/>
    <w:rsid w:val="009542E7"/>
    <w:rsid w:val="00964005"/>
    <w:rsid w:val="009A49CE"/>
    <w:rsid w:val="009B7306"/>
    <w:rsid w:val="009E66B3"/>
    <w:rsid w:val="00A077D2"/>
    <w:rsid w:val="00A12E04"/>
    <w:rsid w:val="00B0774F"/>
    <w:rsid w:val="00B11870"/>
    <w:rsid w:val="00B66183"/>
    <w:rsid w:val="00B8358A"/>
    <w:rsid w:val="00CB6F31"/>
    <w:rsid w:val="00CF350C"/>
    <w:rsid w:val="00D230EC"/>
    <w:rsid w:val="00D422CF"/>
    <w:rsid w:val="00D622B7"/>
    <w:rsid w:val="00D9506F"/>
    <w:rsid w:val="00DB3322"/>
    <w:rsid w:val="00DB5D43"/>
    <w:rsid w:val="00F106B3"/>
    <w:rsid w:val="00F552EE"/>
    <w:rsid w:val="00FC5EE4"/>
    <w:rsid w:val="0AA44D0B"/>
    <w:rsid w:val="0DDED035"/>
    <w:rsid w:val="1C18B3CF"/>
    <w:rsid w:val="1F0E2456"/>
    <w:rsid w:val="215D65C7"/>
    <w:rsid w:val="25401FFC"/>
    <w:rsid w:val="594CCB6A"/>
    <w:rsid w:val="6D0A89C5"/>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86A0E"/>
  <w15:docId w15:val="{4FBA2ABB-03E8-48EC-B986-D42403E9F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59"/>
      <w:ind w:left="511"/>
    </w:pPr>
    <w:rPr>
      <w:rFonts w:ascii="Algerian" w:eastAsia="Algerian" w:hAnsi="Algeri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table" w:styleId="TableGrid">
    <w:name w:val="Table Grid"/>
    <w:basedOn w:val="TableNormal"/>
    <w:uiPriority w:val="59"/>
    <w:rsid w:val="00D96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CommentReference">
    <w:name w:val="annotation reference"/>
    <w:basedOn w:val="DefaultParagraphFont"/>
    <w:uiPriority w:val="99"/>
    <w:semiHidden/>
    <w:unhideWhenUsed/>
    <w:rsid w:val="00714BBF"/>
    <w:rPr>
      <w:sz w:val="16"/>
      <w:szCs w:val="16"/>
    </w:rPr>
  </w:style>
  <w:style w:type="paragraph" w:styleId="CommentText">
    <w:name w:val="annotation text"/>
    <w:basedOn w:val="Normal"/>
    <w:link w:val="CommentTextChar"/>
    <w:uiPriority w:val="99"/>
    <w:unhideWhenUsed/>
    <w:rsid w:val="00714BBF"/>
    <w:rPr>
      <w:sz w:val="20"/>
      <w:szCs w:val="20"/>
    </w:rPr>
  </w:style>
  <w:style w:type="character" w:customStyle="1" w:styleId="CommentTextChar">
    <w:name w:val="Comment Text Char"/>
    <w:basedOn w:val="DefaultParagraphFont"/>
    <w:link w:val="CommentText"/>
    <w:uiPriority w:val="99"/>
    <w:rsid w:val="00714BBF"/>
    <w:rPr>
      <w:sz w:val="20"/>
      <w:szCs w:val="20"/>
    </w:rPr>
  </w:style>
  <w:style w:type="paragraph" w:styleId="CommentSubject">
    <w:name w:val="annotation subject"/>
    <w:basedOn w:val="CommentText"/>
    <w:next w:val="CommentText"/>
    <w:link w:val="CommentSubjectChar"/>
    <w:uiPriority w:val="99"/>
    <w:semiHidden/>
    <w:unhideWhenUsed/>
    <w:rsid w:val="00714BBF"/>
    <w:rPr>
      <w:b/>
      <w:bCs/>
    </w:rPr>
  </w:style>
  <w:style w:type="character" w:customStyle="1" w:styleId="CommentSubjectChar">
    <w:name w:val="Comment Subject Char"/>
    <w:basedOn w:val="CommentTextChar"/>
    <w:link w:val="CommentSubject"/>
    <w:uiPriority w:val="99"/>
    <w:semiHidden/>
    <w:rsid w:val="00714BBF"/>
    <w:rPr>
      <w:b/>
      <w:bCs/>
      <w:sz w:val="20"/>
      <w:szCs w:val="20"/>
    </w:rPr>
  </w:style>
  <w:style w:type="paragraph" w:styleId="Revision">
    <w:name w:val="Revision"/>
    <w:hidden/>
    <w:uiPriority w:val="99"/>
    <w:semiHidden/>
    <w:rsid w:val="009A49CE"/>
    <w:pPr>
      <w:widowControl/>
    </w:pPr>
  </w:style>
  <w:style w:type="paragraph" w:styleId="NormalWeb">
    <w:name w:val="Normal (Web)"/>
    <w:basedOn w:val="Normal"/>
    <w:uiPriority w:val="99"/>
    <w:unhideWhenUsed/>
    <w:rsid w:val="00964005"/>
    <w:pPr>
      <w:widowControl/>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53472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13989">
      <w:bodyDiv w:val="1"/>
      <w:marLeft w:val="0"/>
      <w:marRight w:val="0"/>
      <w:marTop w:val="0"/>
      <w:marBottom w:val="0"/>
      <w:divBdr>
        <w:top w:val="none" w:sz="0" w:space="0" w:color="auto"/>
        <w:left w:val="none" w:sz="0" w:space="0" w:color="auto"/>
        <w:bottom w:val="none" w:sz="0" w:space="0" w:color="auto"/>
        <w:right w:val="none" w:sz="0" w:space="0" w:color="auto"/>
      </w:divBdr>
    </w:div>
    <w:div w:id="145976634">
      <w:bodyDiv w:val="1"/>
      <w:marLeft w:val="0"/>
      <w:marRight w:val="0"/>
      <w:marTop w:val="0"/>
      <w:marBottom w:val="0"/>
      <w:divBdr>
        <w:top w:val="none" w:sz="0" w:space="0" w:color="auto"/>
        <w:left w:val="none" w:sz="0" w:space="0" w:color="auto"/>
        <w:bottom w:val="none" w:sz="0" w:space="0" w:color="auto"/>
        <w:right w:val="none" w:sz="0" w:space="0" w:color="auto"/>
      </w:divBdr>
    </w:div>
    <w:div w:id="217472906">
      <w:bodyDiv w:val="1"/>
      <w:marLeft w:val="0"/>
      <w:marRight w:val="0"/>
      <w:marTop w:val="0"/>
      <w:marBottom w:val="0"/>
      <w:divBdr>
        <w:top w:val="none" w:sz="0" w:space="0" w:color="auto"/>
        <w:left w:val="none" w:sz="0" w:space="0" w:color="auto"/>
        <w:bottom w:val="none" w:sz="0" w:space="0" w:color="auto"/>
        <w:right w:val="none" w:sz="0" w:space="0" w:color="auto"/>
      </w:divBdr>
    </w:div>
    <w:div w:id="810948989">
      <w:bodyDiv w:val="1"/>
      <w:marLeft w:val="0"/>
      <w:marRight w:val="0"/>
      <w:marTop w:val="0"/>
      <w:marBottom w:val="0"/>
      <w:divBdr>
        <w:top w:val="none" w:sz="0" w:space="0" w:color="auto"/>
        <w:left w:val="none" w:sz="0" w:space="0" w:color="auto"/>
        <w:bottom w:val="none" w:sz="0" w:space="0" w:color="auto"/>
        <w:right w:val="none" w:sz="0" w:space="0" w:color="auto"/>
      </w:divBdr>
    </w:div>
    <w:div w:id="813451026">
      <w:bodyDiv w:val="1"/>
      <w:marLeft w:val="0"/>
      <w:marRight w:val="0"/>
      <w:marTop w:val="0"/>
      <w:marBottom w:val="0"/>
      <w:divBdr>
        <w:top w:val="none" w:sz="0" w:space="0" w:color="auto"/>
        <w:left w:val="none" w:sz="0" w:space="0" w:color="auto"/>
        <w:bottom w:val="none" w:sz="0" w:space="0" w:color="auto"/>
        <w:right w:val="none" w:sz="0" w:space="0" w:color="auto"/>
      </w:divBdr>
      <w:divsChild>
        <w:div w:id="1315640496">
          <w:marLeft w:val="0"/>
          <w:marRight w:val="0"/>
          <w:marTop w:val="0"/>
          <w:marBottom w:val="0"/>
          <w:divBdr>
            <w:top w:val="none" w:sz="0" w:space="0" w:color="auto"/>
            <w:left w:val="none" w:sz="0" w:space="0" w:color="auto"/>
            <w:bottom w:val="none" w:sz="0" w:space="0" w:color="auto"/>
            <w:right w:val="none" w:sz="0" w:space="0" w:color="auto"/>
          </w:divBdr>
        </w:div>
        <w:div w:id="834998678">
          <w:marLeft w:val="0"/>
          <w:marRight w:val="0"/>
          <w:marTop w:val="0"/>
          <w:marBottom w:val="0"/>
          <w:divBdr>
            <w:top w:val="none" w:sz="0" w:space="0" w:color="auto"/>
            <w:left w:val="none" w:sz="0" w:space="0" w:color="auto"/>
            <w:bottom w:val="none" w:sz="0" w:space="0" w:color="auto"/>
            <w:right w:val="none" w:sz="0" w:space="0" w:color="auto"/>
          </w:divBdr>
        </w:div>
        <w:div w:id="883255765">
          <w:marLeft w:val="0"/>
          <w:marRight w:val="0"/>
          <w:marTop w:val="0"/>
          <w:marBottom w:val="0"/>
          <w:divBdr>
            <w:top w:val="none" w:sz="0" w:space="0" w:color="auto"/>
            <w:left w:val="none" w:sz="0" w:space="0" w:color="auto"/>
            <w:bottom w:val="none" w:sz="0" w:space="0" w:color="auto"/>
            <w:right w:val="none" w:sz="0" w:space="0" w:color="auto"/>
          </w:divBdr>
        </w:div>
      </w:divsChild>
    </w:div>
    <w:div w:id="883830934">
      <w:bodyDiv w:val="1"/>
      <w:marLeft w:val="0"/>
      <w:marRight w:val="0"/>
      <w:marTop w:val="0"/>
      <w:marBottom w:val="0"/>
      <w:divBdr>
        <w:top w:val="none" w:sz="0" w:space="0" w:color="auto"/>
        <w:left w:val="none" w:sz="0" w:space="0" w:color="auto"/>
        <w:bottom w:val="none" w:sz="0" w:space="0" w:color="auto"/>
        <w:right w:val="none" w:sz="0" w:space="0" w:color="auto"/>
      </w:divBdr>
    </w:div>
    <w:div w:id="994065457">
      <w:bodyDiv w:val="1"/>
      <w:marLeft w:val="0"/>
      <w:marRight w:val="0"/>
      <w:marTop w:val="0"/>
      <w:marBottom w:val="0"/>
      <w:divBdr>
        <w:top w:val="none" w:sz="0" w:space="0" w:color="auto"/>
        <w:left w:val="none" w:sz="0" w:space="0" w:color="auto"/>
        <w:bottom w:val="none" w:sz="0" w:space="0" w:color="auto"/>
        <w:right w:val="none" w:sz="0" w:space="0" w:color="auto"/>
      </w:divBdr>
      <w:divsChild>
        <w:div w:id="648288441">
          <w:marLeft w:val="0"/>
          <w:marRight w:val="0"/>
          <w:marTop w:val="0"/>
          <w:marBottom w:val="0"/>
          <w:divBdr>
            <w:top w:val="none" w:sz="0" w:space="0" w:color="auto"/>
            <w:left w:val="none" w:sz="0" w:space="0" w:color="auto"/>
            <w:bottom w:val="none" w:sz="0" w:space="0" w:color="auto"/>
            <w:right w:val="none" w:sz="0" w:space="0" w:color="auto"/>
          </w:divBdr>
        </w:div>
        <w:div w:id="286082523">
          <w:marLeft w:val="0"/>
          <w:marRight w:val="0"/>
          <w:marTop w:val="0"/>
          <w:marBottom w:val="0"/>
          <w:divBdr>
            <w:top w:val="none" w:sz="0" w:space="0" w:color="auto"/>
            <w:left w:val="none" w:sz="0" w:space="0" w:color="auto"/>
            <w:bottom w:val="none" w:sz="0" w:space="0" w:color="auto"/>
            <w:right w:val="none" w:sz="0" w:space="0" w:color="auto"/>
          </w:divBdr>
        </w:div>
        <w:div w:id="84113241">
          <w:marLeft w:val="0"/>
          <w:marRight w:val="0"/>
          <w:marTop w:val="0"/>
          <w:marBottom w:val="0"/>
          <w:divBdr>
            <w:top w:val="none" w:sz="0" w:space="0" w:color="auto"/>
            <w:left w:val="none" w:sz="0" w:space="0" w:color="auto"/>
            <w:bottom w:val="none" w:sz="0" w:space="0" w:color="auto"/>
            <w:right w:val="none" w:sz="0" w:space="0" w:color="auto"/>
          </w:divBdr>
        </w:div>
      </w:divsChild>
    </w:div>
    <w:div w:id="1105462225">
      <w:bodyDiv w:val="1"/>
      <w:marLeft w:val="0"/>
      <w:marRight w:val="0"/>
      <w:marTop w:val="0"/>
      <w:marBottom w:val="0"/>
      <w:divBdr>
        <w:top w:val="none" w:sz="0" w:space="0" w:color="auto"/>
        <w:left w:val="none" w:sz="0" w:space="0" w:color="auto"/>
        <w:bottom w:val="none" w:sz="0" w:space="0" w:color="auto"/>
        <w:right w:val="none" w:sz="0" w:space="0" w:color="auto"/>
      </w:divBdr>
    </w:div>
    <w:div w:id="1232960612">
      <w:bodyDiv w:val="1"/>
      <w:marLeft w:val="0"/>
      <w:marRight w:val="0"/>
      <w:marTop w:val="0"/>
      <w:marBottom w:val="0"/>
      <w:divBdr>
        <w:top w:val="none" w:sz="0" w:space="0" w:color="auto"/>
        <w:left w:val="none" w:sz="0" w:space="0" w:color="auto"/>
        <w:bottom w:val="none" w:sz="0" w:space="0" w:color="auto"/>
        <w:right w:val="none" w:sz="0" w:space="0" w:color="auto"/>
      </w:divBdr>
    </w:div>
    <w:div w:id="1312363884">
      <w:bodyDiv w:val="1"/>
      <w:marLeft w:val="0"/>
      <w:marRight w:val="0"/>
      <w:marTop w:val="0"/>
      <w:marBottom w:val="0"/>
      <w:divBdr>
        <w:top w:val="none" w:sz="0" w:space="0" w:color="auto"/>
        <w:left w:val="none" w:sz="0" w:space="0" w:color="auto"/>
        <w:bottom w:val="none" w:sz="0" w:space="0" w:color="auto"/>
        <w:right w:val="none" w:sz="0" w:space="0" w:color="auto"/>
      </w:divBdr>
      <w:divsChild>
        <w:div w:id="604579856">
          <w:marLeft w:val="0"/>
          <w:marRight w:val="0"/>
          <w:marTop w:val="0"/>
          <w:marBottom w:val="0"/>
          <w:divBdr>
            <w:top w:val="none" w:sz="0" w:space="0" w:color="auto"/>
            <w:left w:val="none" w:sz="0" w:space="0" w:color="auto"/>
            <w:bottom w:val="none" w:sz="0" w:space="0" w:color="auto"/>
            <w:right w:val="none" w:sz="0" w:space="0" w:color="auto"/>
          </w:divBdr>
        </w:div>
        <w:div w:id="2131317401">
          <w:marLeft w:val="0"/>
          <w:marRight w:val="0"/>
          <w:marTop w:val="0"/>
          <w:marBottom w:val="0"/>
          <w:divBdr>
            <w:top w:val="none" w:sz="0" w:space="0" w:color="auto"/>
            <w:left w:val="none" w:sz="0" w:space="0" w:color="auto"/>
            <w:bottom w:val="none" w:sz="0" w:space="0" w:color="auto"/>
            <w:right w:val="none" w:sz="0" w:space="0" w:color="auto"/>
          </w:divBdr>
        </w:div>
        <w:div w:id="1257709962">
          <w:marLeft w:val="0"/>
          <w:marRight w:val="0"/>
          <w:marTop w:val="0"/>
          <w:marBottom w:val="0"/>
          <w:divBdr>
            <w:top w:val="none" w:sz="0" w:space="0" w:color="auto"/>
            <w:left w:val="none" w:sz="0" w:space="0" w:color="auto"/>
            <w:bottom w:val="none" w:sz="0" w:space="0" w:color="auto"/>
            <w:right w:val="none" w:sz="0" w:space="0" w:color="auto"/>
          </w:divBdr>
        </w:div>
        <w:div w:id="706301486">
          <w:marLeft w:val="0"/>
          <w:marRight w:val="0"/>
          <w:marTop w:val="0"/>
          <w:marBottom w:val="0"/>
          <w:divBdr>
            <w:top w:val="none" w:sz="0" w:space="0" w:color="auto"/>
            <w:left w:val="none" w:sz="0" w:space="0" w:color="auto"/>
            <w:bottom w:val="none" w:sz="0" w:space="0" w:color="auto"/>
            <w:right w:val="none" w:sz="0" w:space="0" w:color="auto"/>
          </w:divBdr>
        </w:div>
        <w:div w:id="1450053318">
          <w:marLeft w:val="0"/>
          <w:marRight w:val="0"/>
          <w:marTop w:val="0"/>
          <w:marBottom w:val="0"/>
          <w:divBdr>
            <w:top w:val="none" w:sz="0" w:space="0" w:color="auto"/>
            <w:left w:val="none" w:sz="0" w:space="0" w:color="auto"/>
            <w:bottom w:val="none" w:sz="0" w:space="0" w:color="auto"/>
            <w:right w:val="none" w:sz="0" w:space="0" w:color="auto"/>
          </w:divBdr>
        </w:div>
        <w:div w:id="1153765241">
          <w:marLeft w:val="0"/>
          <w:marRight w:val="0"/>
          <w:marTop w:val="0"/>
          <w:marBottom w:val="0"/>
          <w:divBdr>
            <w:top w:val="none" w:sz="0" w:space="0" w:color="auto"/>
            <w:left w:val="none" w:sz="0" w:space="0" w:color="auto"/>
            <w:bottom w:val="none" w:sz="0" w:space="0" w:color="auto"/>
            <w:right w:val="none" w:sz="0" w:space="0" w:color="auto"/>
          </w:divBdr>
        </w:div>
        <w:div w:id="762844974">
          <w:marLeft w:val="0"/>
          <w:marRight w:val="0"/>
          <w:marTop w:val="0"/>
          <w:marBottom w:val="0"/>
          <w:divBdr>
            <w:top w:val="none" w:sz="0" w:space="0" w:color="auto"/>
            <w:left w:val="none" w:sz="0" w:space="0" w:color="auto"/>
            <w:bottom w:val="none" w:sz="0" w:space="0" w:color="auto"/>
            <w:right w:val="none" w:sz="0" w:space="0" w:color="auto"/>
          </w:divBdr>
        </w:div>
        <w:div w:id="1349673758">
          <w:marLeft w:val="0"/>
          <w:marRight w:val="0"/>
          <w:marTop w:val="0"/>
          <w:marBottom w:val="0"/>
          <w:divBdr>
            <w:top w:val="none" w:sz="0" w:space="0" w:color="auto"/>
            <w:left w:val="none" w:sz="0" w:space="0" w:color="auto"/>
            <w:bottom w:val="none" w:sz="0" w:space="0" w:color="auto"/>
            <w:right w:val="none" w:sz="0" w:space="0" w:color="auto"/>
          </w:divBdr>
        </w:div>
        <w:div w:id="385684161">
          <w:marLeft w:val="0"/>
          <w:marRight w:val="0"/>
          <w:marTop w:val="0"/>
          <w:marBottom w:val="0"/>
          <w:divBdr>
            <w:top w:val="none" w:sz="0" w:space="0" w:color="auto"/>
            <w:left w:val="none" w:sz="0" w:space="0" w:color="auto"/>
            <w:bottom w:val="none" w:sz="0" w:space="0" w:color="auto"/>
            <w:right w:val="none" w:sz="0" w:space="0" w:color="auto"/>
          </w:divBdr>
        </w:div>
        <w:div w:id="296686950">
          <w:marLeft w:val="0"/>
          <w:marRight w:val="0"/>
          <w:marTop w:val="0"/>
          <w:marBottom w:val="0"/>
          <w:divBdr>
            <w:top w:val="none" w:sz="0" w:space="0" w:color="auto"/>
            <w:left w:val="none" w:sz="0" w:space="0" w:color="auto"/>
            <w:bottom w:val="none" w:sz="0" w:space="0" w:color="auto"/>
            <w:right w:val="none" w:sz="0" w:space="0" w:color="auto"/>
          </w:divBdr>
        </w:div>
        <w:div w:id="1857189773">
          <w:marLeft w:val="0"/>
          <w:marRight w:val="0"/>
          <w:marTop w:val="0"/>
          <w:marBottom w:val="0"/>
          <w:divBdr>
            <w:top w:val="none" w:sz="0" w:space="0" w:color="auto"/>
            <w:left w:val="none" w:sz="0" w:space="0" w:color="auto"/>
            <w:bottom w:val="none" w:sz="0" w:space="0" w:color="auto"/>
            <w:right w:val="none" w:sz="0" w:space="0" w:color="auto"/>
          </w:divBdr>
        </w:div>
        <w:div w:id="2030595098">
          <w:marLeft w:val="0"/>
          <w:marRight w:val="0"/>
          <w:marTop w:val="0"/>
          <w:marBottom w:val="0"/>
          <w:divBdr>
            <w:top w:val="none" w:sz="0" w:space="0" w:color="auto"/>
            <w:left w:val="none" w:sz="0" w:space="0" w:color="auto"/>
            <w:bottom w:val="none" w:sz="0" w:space="0" w:color="auto"/>
            <w:right w:val="none" w:sz="0" w:space="0" w:color="auto"/>
          </w:divBdr>
        </w:div>
        <w:div w:id="1377966450">
          <w:marLeft w:val="0"/>
          <w:marRight w:val="0"/>
          <w:marTop w:val="0"/>
          <w:marBottom w:val="0"/>
          <w:divBdr>
            <w:top w:val="none" w:sz="0" w:space="0" w:color="auto"/>
            <w:left w:val="none" w:sz="0" w:space="0" w:color="auto"/>
            <w:bottom w:val="none" w:sz="0" w:space="0" w:color="auto"/>
            <w:right w:val="none" w:sz="0" w:space="0" w:color="auto"/>
          </w:divBdr>
        </w:div>
        <w:div w:id="884482816">
          <w:marLeft w:val="0"/>
          <w:marRight w:val="0"/>
          <w:marTop w:val="0"/>
          <w:marBottom w:val="0"/>
          <w:divBdr>
            <w:top w:val="none" w:sz="0" w:space="0" w:color="auto"/>
            <w:left w:val="none" w:sz="0" w:space="0" w:color="auto"/>
            <w:bottom w:val="none" w:sz="0" w:space="0" w:color="auto"/>
            <w:right w:val="none" w:sz="0" w:space="0" w:color="auto"/>
          </w:divBdr>
        </w:div>
        <w:div w:id="1254365180">
          <w:marLeft w:val="0"/>
          <w:marRight w:val="0"/>
          <w:marTop w:val="0"/>
          <w:marBottom w:val="0"/>
          <w:divBdr>
            <w:top w:val="none" w:sz="0" w:space="0" w:color="auto"/>
            <w:left w:val="none" w:sz="0" w:space="0" w:color="auto"/>
            <w:bottom w:val="none" w:sz="0" w:space="0" w:color="auto"/>
            <w:right w:val="none" w:sz="0" w:space="0" w:color="auto"/>
          </w:divBdr>
        </w:div>
        <w:div w:id="504134100">
          <w:marLeft w:val="0"/>
          <w:marRight w:val="0"/>
          <w:marTop w:val="0"/>
          <w:marBottom w:val="0"/>
          <w:divBdr>
            <w:top w:val="none" w:sz="0" w:space="0" w:color="auto"/>
            <w:left w:val="none" w:sz="0" w:space="0" w:color="auto"/>
            <w:bottom w:val="none" w:sz="0" w:space="0" w:color="auto"/>
            <w:right w:val="none" w:sz="0" w:space="0" w:color="auto"/>
          </w:divBdr>
        </w:div>
        <w:div w:id="1545827786">
          <w:marLeft w:val="0"/>
          <w:marRight w:val="0"/>
          <w:marTop w:val="0"/>
          <w:marBottom w:val="0"/>
          <w:divBdr>
            <w:top w:val="none" w:sz="0" w:space="0" w:color="auto"/>
            <w:left w:val="none" w:sz="0" w:space="0" w:color="auto"/>
            <w:bottom w:val="none" w:sz="0" w:space="0" w:color="auto"/>
            <w:right w:val="none" w:sz="0" w:space="0" w:color="auto"/>
          </w:divBdr>
        </w:div>
        <w:div w:id="1812021395">
          <w:marLeft w:val="0"/>
          <w:marRight w:val="0"/>
          <w:marTop w:val="0"/>
          <w:marBottom w:val="0"/>
          <w:divBdr>
            <w:top w:val="none" w:sz="0" w:space="0" w:color="auto"/>
            <w:left w:val="none" w:sz="0" w:space="0" w:color="auto"/>
            <w:bottom w:val="none" w:sz="0" w:space="0" w:color="auto"/>
            <w:right w:val="none" w:sz="0" w:space="0" w:color="auto"/>
          </w:divBdr>
        </w:div>
        <w:div w:id="1441611527">
          <w:marLeft w:val="0"/>
          <w:marRight w:val="0"/>
          <w:marTop w:val="0"/>
          <w:marBottom w:val="0"/>
          <w:divBdr>
            <w:top w:val="none" w:sz="0" w:space="0" w:color="auto"/>
            <w:left w:val="none" w:sz="0" w:space="0" w:color="auto"/>
            <w:bottom w:val="none" w:sz="0" w:space="0" w:color="auto"/>
            <w:right w:val="none" w:sz="0" w:space="0" w:color="auto"/>
          </w:divBdr>
        </w:div>
        <w:div w:id="210463326">
          <w:marLeft w:val="0"/>
          <w:marRight w:val="0"/>
          <w:marTop w:val="0"/>
          <w:marBottom w:val="0"/>
          <w:divBdr>
            <w:top w:val="none" w:sz="0" w:space="0" w:color="auto"/>
            <w:left w:val="none" w:sz="0" w:space="0" w:color="auto"/>
            <w:bottom w:val="none" w:sz="0" w:space="0" w:color="auto"/>
            <w:right w:val="none" w:sz="0" w:space="0" w:color="auto"/>
          </w:divBdr>
        </w:div>
      </w:divsChild>
    </w:div>
    <w:div w:id="1368214829">
      <w:bodyDiv w:val="1"/>
      <w:marLeft w:val="0"/>
      <w:marRight w:val="0"/>
      <w:marTop w:val="0"/>
      <w:marBottom w:val="0"/>
      <w:divBdr>
        <w:top w:val="none" w:sz="0" w:space="0" w:color="auto"/>
        <w:left w:val="none" w:sz="0" w:space="0" w:color="auto"/>
        <w:bottom w:val="none" w:sz="0" w:space="0" w:color="auto"/>
        <w:right w:val="none" w:sz="0" w:space="0" w:color="auto"/>
      </w:divBdr>
    </w:div>
    <w:div w:id="1502236060">
      <w:bodyDiv w:val="1"/>
      <w:marLeft w:val="0"/>
      <w:marRight w:val="0"/>
      <w:marTop w:val="0"/>
      <w:marBottom w:val="0"/>
      <w:divBdr>
        <w:top w:val="none" w:sz="0" w:space="0" w:color="auto"/>
        <w:left w:val="none" w:sz="0" w:space="0" w:color="auto"/>
        <w:bottom w:val="none" w:sz="0" w:space="0" w:color="auto"/>
        <w:right w:val="none" w:sz="0" w:space="0" w:color="auto"/>
      </w:divBdr>
      <w:divsChild>
        <w:div w:id="614336431">
          <w:marLeft w:val="0"/>
          <w:marRight w:val="0"/>
          <w:marTop w:val="0"/>
          <w:marBottom w:val="0"/>
          <w:divBdr>
            <w:top w:val="none" w:sz="0" w:space="0" w:color="auto"/>
            <w:left w:val="none" w:sz="0" w:space="0" w:color="auto"/>
            <w:bottom w:val="none" w:sz="0" w:space="0" w:color="auto"/>
            <w:right w:val="none" w:sz="0" w:space="0" w:color="auto"/>
          </w:divBdr>
        </w:div>
        <w:div w:id="1395544373">
          <w:marLeft w:val="0"/>
          <w:marRight w:val="0"/>
          <w:marTop w:val="0"/>
          <w:marBottom w:val="0"/>
          <w:divBdr>
            <w:top w:val="none" w:sz="0" w:space="0" w:color="auto"/>
            <w:left w:val="none" w:sz="0" w:space="0" w:color="auto"/>
            <w:bottom w:val="none" w:sz="0" w:space="0" w:color="auto"/>
            <w:right w:val="none" w:sz="0" w:space="0" w:color="auto"/>
          </w:divBdr>
        </w:div>
        <w:div w:id="273294587">
          <w:marLeft w:val="0"/>
          <w:marRight w:val="0"/>
          <w:marTop w:val="0"/>
          <w:marBottom w:val="0"/>
          <w:divBdr>
            <w:top w:val="none" w:sz="0" w:space="0" w:color="auto"/>
            <w:left w:val="none" w:sz="0" w:space="0" w:color="auto"/>
            <w:bottom w:val="none" w:sz="0" w:space="0" w:color="auto"/>
            <w:right w:val="none" w:sz="0" w:space="0" w:color="auto"/>
          </w:divBdr>
        </w:div>
        <w:div w:id="1217621217">
          <w:marLeft w:val="0"/>
          <w:marRight w:val="0"/>
          <w:marTop w:val="0"/>
          <w:marBottom w:val="0"/>
          <w:divBdr>
            <w:top w:val="none" w:sz="0" w:space="0" w:color="auto"/>
            <w:left w:val="none" w:sz="0" w:space="0" w:color="auto"/>
            <w:bottom w:val="none" w:sz="0" w:space="0" w:color="auto"/>
            <w:right w:val="none" w:sz="0" w:space="0" w:color="auto"/>
          </w:divBdr>
        </w:div>
        <w:div w:id="696391339">
          <w:marLeft w:val="0"/>
          <w:marRight w:val="0"/>
          <w:marTop w:val="0"/>
          <w:marBottom w:val="0"/>
          <w:divBdr>
            <w:top w:val="none" w:sz="0" w:space="0" w:color="auto"/>
            <w:left w:val="none" w:sz="0" w:space="0" w:color="auto"/>
            <w:bottom w:val="none" w:sz="0" w:space="0" w:color="auto"/>
            <w:right w:val="none" w:sz="0" w:space="0" w:color="auto"/>
          </w:divBdr>
        </w:div>
        <w:div w:id="764955829">
          <w:marLeft w:val="0"/>
          <w:marRight w:val="0"/>
          <w:marTop w:val="0"/>
          <w:marBottom w:val="0"/>
          <w:divBdr>
            <w:top w:val="none" w:sz="0" w:space="0" w:color="auto"/>
            <w:left w:val="none" w:sz="0" w:space="0" w:color="auto"/>
            <w:bottom w:val="none" w:sz="0" w:space="0" w:color="auto"/>
            <w:right w:val="none" w:sz="0" w:space="0" w:color="auto"/>
          </w:divBdr>
        </w:div>
        <w:div w:id="1651591760">
          <w:marLeft w:val="0"/>
          <w:marRight w:val="0"/>
          <w:marTop w:val="0"/>
          <w:marBottom w:val="0"/>
          <w:divBdr>
            <w:top w:val="none" w:sz="0" w:space="0" w:color="auto"/>
            <w:left w:val="none" w:sz="0" w:space="0" w:color="auto"/>
            <w:bottom w:val="none" w:sz="0" w:space="0" w:color="auto"/>
            <w:right w:val="none" w:sz="0" w:space="0" w:color="auto"/>
          </w:divBdr>
        </w:div>
        <w:div w:id="241451292">
          <w:marLeft w:val="0"/>
          <w:marRight w:val="0"/>
          <w:marTop w:val="0"/>
          <w:marBottom w:val="0"/>
          <w:divBdr>
            <w:top w:val="none" w:sz="0" w:space="0" w:color="auto"/>
            <w:left w:val="none" w:sz="0" w:space="0" w:color="auto"/>
            <w:bottom w:val="none" w:sz="0" w:space="0" w:color="auto"/>
            <w:right w:val="none" w:sz="0" w:space="0" w:color="auto"/>
          </w:divBdr>
        </w:div>
        <w:div w:id="1916239002">
          <w:marLeft w:val="0"/>
          <w:marRight w:val="0"/>
          <w:marTop w:val="0"/>
          <w:marBottom w:val="0"/>
          <w:divBdr>
            <w:top w:val="none" w:sz="0" w:space="0" w:color="auto"/>
            <w:left w:val="none" w:sz="0" w:space="0" w:color="auto"/>
            <w:bottom w:val="none" w:sz="0" w:space="0" w:color="auto"/>
            <w:right w:val="none" w:sz="0" w:space="0" w:color="auto"/>
          </w:divBdr>
        </w:div>
        <w:div w:id="1318801965">
          <w:marLeft w:val="0"/>
          <w:marRight w:val="0"/>
          <w:marTop w:val="0"/>
          <w:marBottom w:val="0"/>
          <w:divBdr>
            <w:top w:val="none" w:sz="0" w:space="0" w:color="auto"/>
            <w:left w:val="none" w:sz="0" w:space="0" w:color="auto"/>
            <w:bottom w:val="none" w:sz="0" w:space="0" w:color="auto"/>
            <w:right w:val="none" w:sz="0" w:space="0" w:color="auto"/>
          </w:divBdr>
        </w:div>
        <w:div w:id="510412830">
          <w:marLeft w:val="0"/>
          <w:marRight w:val="0"/>
          <w:marTop w:val="0"/>
          <w:marBottom w:val="0"/>
          <w:divBdr>
            <w:top w:val="none" w:sz="0" w:space="0" w:color="auto"/>
            <w:left w:val="none" w:sz="0" w:space="0" w:color="auto"/>
            <w:bottom w:val="none" w:sz="0" w:space="0" w:color="auto"/>
            <w:right w:val="none" w:sz="0" w:space="0" w:color="auto"/>
          </w:divBdr>
        </w:div>
        <w:div w:id="1160269290">
          <w:marLeft w:val="0"/>
          <w:marRight w:val="0"/>
          <w:marTop w:val="0"/>
          <w:marBottom w:val="0"/>
          <w:divBdr>
            <w:top w:val="none" w:sz="0" w:space="0" w:color="auto"/>
            <w:left w:val="none" w:sz="0" w:space="0" w:color="auto"/>
            <w:bottom w:val="none" w:sz="0" w:space="0" w:color="auto"/>
            <w:right w:val="none" w:sz="0" w:space="0" w:color="auto"/>
          </w:divBdr>
        </w:div>
        <w:div w:id="850875119">
          <w:marLeft w:val="0"/>
          <w:marRight w:val="0"/>
          <w:marTop w:val="0"/>
          <w:marBottom w:val="0"/>
          <w:divBdr>
            <w:top w:val="none" w:sz="0" w:space="0" w:color="auto"/>
            <w:left w:val="none" w:sz="0" w:space="0" w:color="auto"/>
            <w:bottom w:val="none" w:sz="0" w:space="0" w:color="auto"/>
            <w:right w:val="none" w:sz="0" w:space="0" w:color="auto"/>
          </w:divBdr>
        </w:div>
        <w:div w:id="1003893541">
          <w:marLeft w:val="0"/>
          <w:marRight w:val="0"/>
          <w:marTop w:val="0"/>
          <w:marBottom w:val="0"/>
          <w:divBdr>
            <w:top w:val="none" w:sz="0" w:space="0" w:color="auto"/>
            <w:left w:val="none" w:sz="0" w:space="0" w:color="auto"/>
            <w:bottom w:val="none" w:sz="0" w:space="0" w:color="auto"/>
            <w:right w:val="none" w:sz="0" w:space="0" w:color="auto"/>
          </w:divBdr>
        </w:div>
        <w:div w:id="485510133">
          <w:marLeft w:val="0"/>
          <w:marRight w:val="0"/>
          <w:marTop w:val="0"/>
          <w:marBottom w:val="0"/>
          <w:divBdr>
            <w:top w:val="none" w:sz="0" w:space="0" w:color="auto"/>
            <w:left w:val="none" w:sz="0" w:space="0" w:color="auto"/>
            <w:bottom w:val="none" w:sz="0" w:space="0" w:color="auto"/>
            <w:right w:val="none" w:sz="0" w:space="0" w:color="auto"/>
          </w:divBdr>
        </w:div>
        <w:div w:id="536283138">
          <w:marLeft w:val="0"/>
          <w:marRight w:val="0"/>
          <w:marTop w:val="0"/>
          <w:marBottom w:val="0"/>
          <w:divBdr>
            <w:top w:val="none" w:sz="0" w:space="0" w:color="auto"/>
            <w:left w:val="none" w:sz="0" w:space="0" w:color="auto"/>
            <w:bottom w:val="none" w:sz="0" w:space="0" w:color="auto"/>
            <w:right w:val="none" w:sz="0" w:space="0" w:color="auto"/>
          </w:divBdr>
        </w:div>
        <w:div w:id="787508890">
          <w:marLeft w:val="0"/>
          <w:marRight w:val="0"/>
          <w:marTop w:val="0"/>
          <w:marBottom w:val="0"/>
          <w:divBdr>
            <w:top w:val="none" w:sz="0" w:space="0" w:color="auto"/>
            <w:left w:val="none" w:sz="0" w:space="0" w:color="auto"/>
            <w:bottom w:val="none" w:sz="0" w:space="0" w:color="auto"/>
            <w:right w:val="none" w:sz="0" w:space="0" w:color="auto"/>
          </w:divBdr>
        </w:div>
        <w:div w:id="913127430">
          <w:marLeft w:val="0"/>
          <w:marRight w:val="0"/>
          <w:marTop w:val="0"/>
          <w:marBottom w:val="0"/>
          <w:divBdr>
            <w:top w:val="none" w:sz="0" w:space="0" w:color="auto"/>
            <w:left w:val="none" w:sz="0" w:space="0" w:color="auto"/>
            <w:bottom w:val="none" w:sz="0" w:space="0" w:color="auto"/>
            <w:right w:val="none" w:sz="0" w:space="0" w:color="auto"/>
          </w:divBdr>
        </w:div>
        <w:div w:id="1648362620">
          <w:marLeft w:val="0"/>
          <w:marRight w:val="0"/>
          <w:marTop w:val="0"/>
          <w:marBottom w:val="0"/>
          <w:divBdr>
            <w:top w:val="none" w:sz="0" w:space="0" w:color="auto"/>
            <w:left w:val="none" w:sz="0" w:space="0" w:color="auto"/>
            <w:bottom w:val="none" w:sz="0" w:space="0" w:color="auto"/>
            <w:right w:val="none" w:sz="0" w:space="0" w:color="auto"/>
          </w:divBdr>
        </w:div>
        <w:div w:id="211114927">
          <w:marLeft w:val="0"/>
          <w:marRight w:val="0"/>
          <w:marTop w:val="0"/>
          <w:marBottom w:val="0"/>
          <w:divBdr>
            <w:top w:val="none" w:sz="0" w:space="0" w:color="auto"/>
            <w:left w:val="none" w:sz="0" w:space="0" w:color="auto"/>
            <w:bottom w:val="none" w:sz="0" w:space="0" w:color="auto"/>
            <w:right w:val="none" w:sz="0" w:space="0" w:color="auto"/>
          </w:divBdr>
        </w:div>
      </w:divsChild>
    </w:div>
    <w:div w:id="1515269976">
      <w:bodyDiv w:val="1"/>
      <w:marLeft w:val="0"/>
      <w:marRight w:val="0"/>
      <w:marTop w:val="0"/>
      <w:marBottom w:val="0"/>
      <w:divBdr>
        <w:top w:val="none" w:sz="0" w:space="0" w:color="auto"/>
        <w:left w:val="none" w:sz="0" w:space="0" w:color="auto"/>
        <w:bottom w:val="none" w:sz="0" w:space="0" w:color="auto"/>
        <w:right w:val="none" w:sz="0" w:space="0" w:color="auto"/>
      </w:divBdr>
    </w:div>
    <w:div w:id="1551378916">
      <w:bodyDiv w:val="1"/>
      <w:marLeft w:val="0"/>
      <w:marRight w:val="0"/>
      <w:marTop w:val="0"/>
      <w:marBottom w:val="0"/>
      <w:divBdr>
        <w:top w:val="none" w:sz="0" w:space="0" w:color="auto"/>
        <w:left w:val="none" w:sz="0" w:space="0" w:color="auto"/>
        <w:bottom w:val="none" w:sz="0" w:space="0" w:color="auto"/>
        <w:right w:val="none" w:sz="0" w:space="0" w:color="auto"/>
      </w:divBdr>
    </w:div>
    <w:div w:id="1589928264">
      <w:bodyDiv w:val="1"/>
      <w:marLeft w:val="0"/>
      <w:marRight w:val="0"/>
      <w:marTop w:val="0"/>
      <w:marBottom w:val="0"/>
      <w:divBdr>
        <w:top w:val="none" w:sz="0" w:space="0" w:color="auto"/>
        <w:left w:val="none" w:sz="0" w:space="0" w:color="auto"/>
        <w:bottom w:val="none" w:sz="0" w:space="0" w:color="auto"/>
        <w:right w:val="none" w:sz="0" w:space="0" w:color="auto"/>
      </w:divBdr>
    </w:div>
    <w:div w:id="1661618323">
      <w:bodyDiv w:val="1"/>
      <w:marLeft w:val="0"/>
      <w:marRight w:val="0"/>
      <w:marTop w:val="0"/>
      <w:marBottom w:val="0"/>
      <w:divBdr>
        <w:top w:val="none" w:sz="0" w:space="0" w:color="auto"/>
        <w:left w:val="none" w:sz="0" w:space="0" w:color="auto"/>
        <w:bottom w:val="none" w:sz="0" w:space="0" w:color="auto"/>
        <w:right w:val="none" w:sz="0" w:space="0" w:color="auto"/>
      </w:divBdr>
    </w:div>
    <w:div w:id="1705061575">
      <w:bodyDiv w:val="1"/>
      <w:marLeft w:val="0"/>
      <w:marRight w:val="0"/>
      <w:marTop w:val="0"/>
      <w:marBottom w:val="0"/>
      <w:divBdr>
        <w:top w:val="none" w:sz="0" w:space="0" w:color="auto"/>
        <w:left w:val="none" w:sz="0" w:space="0" w:color="auto"/>
        <w:bottom w:val="none" w:sz="0" w:space="0" w:color="auto"/>
        <w:right w:val="none" w:sz="0" w:space="0" w:color="auto"/>
      </w:divBdr>
    </w:div>
    <w:div w:id="1708990265">
      <w:bodyDiv w:val="1"/>
      <w:marLeft w:val="0"/>
      <w:marRight w:val="0"/>
      <w:marTop w:val="0"/>
      <w:marBottom w:val="0"/>
      <w:divBdr>
        <w:top w:val="none" w:sz="0" w:space="0" w:color="auto"/>
        <w:left w:val="none" w:sz="0" w:space="0" w:color="auto"/>
        <w:bottom w:val="none" w:sz="0" w:space="0" w:color="auto"/>
        <w:right w:val="none" w:sz="0" w:space="0" w:color="auto"/>
      </w:divBdr>
    </w:div>
    <w:div w:id="1874684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DAEC1A88A15E449C943F116F885E1B" ma:contentTypeVersion="10" ma:contentTypeDescription="Create a new document." ma:contentTypeScope="" ma:versionID="3a2460f7598971ff85546cf86b1a7da0">
  <xsd:schema xmlns:xsd="http://www.w3.org/2001/XMLSchema" xmlns:xs="http://www.w3.org/2001/XMLSchema" xmlns:p="http://schemas.microsoft.com/office/2006/metadata/properties" xmlns:ns3="f203c461-b381-4986-833a-ce028904ea9c" targetNamespace="http://schemas.microsoft.com/office/2006/metadata/properties" ma:root="true" ma:fieldsID="74d121ed98d2dbd83bab52c18d74f914" ns3:_="">
    <xsd:import namespace="f203c461-b381-4986-833a-ce028904ea9c"/>
    <xsd:element name="properties">
      <xsd:complexType>
        <xsd:sequence>
          <xsd:element name="documentManagement">
            <xsd:complexType>
              <xsd:all>
                <xsd:element ref="ns3:MediaServiceDateTaken" minOccurs="0"/>
                <xsd:element ref="ns3:_activity" minOccurs="0"/>
                <xsd:element ref="ns3:MediaServiceMetadata" minOccurs="0"/>
                <xsd:element ref="ns3:MediaServiceFastMetadata" minOccurs="0"/>
                <xsd:element ref="ns3:MediaServiceSearchProperties" minOccurs="0"/>
                <xsd:element ref="ns3:MediaServiceSystemTags"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03c461-b381-4986-833a-ce028904ea9c"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_activity" ma:index="9" nillable="true" ma:displayName="_activity" ma:hidden="true" ma:internalName="_activity">
      <xsd:simpleType>
        <xsd:restriction base="dms:Not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f203c461-b381-4986-833a-ce028904ea9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4D709D-4FA0-4F59-AA80-69B9E558EA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03c461-b381-4986-833a-ce028904ea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67630F-0A9B-4A6B-829B-CD1C397C132C}">
  <ds:schemaRefs>
    <ds:schemaRef ds:uri="http://schemas.microsoft.com/office/2006/metadata/properties"/>
    <ds:schemaRef ds:uri="http://schemas.microsoft.com/office/infopath/2007/PartnerControls"/>
    <ds:schemaRef ds:uri="f203c461-b381-4986-833a-ce028904ea9c"/>
  </ds:schemaRefs>
</ds:datastoreItem>
</file>

<file path=customXml/itemProps3.xml><?xml version="1.0" encoding="utf-8"?>
<ds:datastoreItem xmlns:ds="http://schemas.openxmlformats.org/officeDocument/2006/customXml" ds:itemID="{4607E813-0BE9-4B09-9F1B-4691595372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895</Words>
  <Characters>5106</Characters>
  <Application>Microsoft Office Word</Application>
  <DocSecurity>0</DocSecurity>
  <Lines>42</Lines>
  <Paragraphs>11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IFAD</Company>
  <LinksUpToDate>false</LinksUpToDate>
  <CharactersWithSpaces>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lmssd</dc:creator>
  <cp:lastModifiedBy>Hershaw, Eva</cp:lastModifiedBy>
  <cp:revision>5</cp:revision>
  <dcterms:created xsi:type="dcterms:W3CDTF">2025-12-01T22:30:00Z</dcterms:created>
  <dcterms:modified xsi:type="dcterms:W3CDTF">2025-12-01T22:58:00Z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0x010100E0DAEC1A88A15E449C943F116F885E1B</vt:lpwstr>
  </property>
</Properties>
</file>